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76" w:rsidRPr="0049690C" w:rsidRDefault="00941D76" w:rsidP="00CA4350">
      <w:pPr>
        <w:ind w:right="49"/>
        <w:jc w:val="center"/>
        <w:rPr>
          <w:rFonts w:ascii="Arial" w:hAnsi="Arial" w:cs="Arial"/>
          <w:b/>
          <w:sz w:val="32"/>
          <w:szCs w:val="32"/>
        </w:rPr>
      </w:pPr>
      <w:bookmarkStart w:id="0" w:name="_GoBack"/>
      <w:bookmarkEnd w:id="0"/>
      <w:r w:rsidRPr="0049690C">
        <w:rPr>
          <w:rFonts w:ascii="Arial" w:hAnsi="Arial" w:cs="Arial"/>
          <w:b/>
          <w:sz w:val="32"/>
          <w:szCs w:val="32"/>
        </w:rPr>
        <w:t xml:space="preserve">ANALISIS DE COSTOS VARIABLES </w:t>
      </w:r>
      <w:r w:rsidR="000F6C52" w:rsidRPr="0049690C">
        <w:rPr>
          <w:rFonts w:ascii="Arial" w:hAnsi="Arial" w:cs="Arial"/>
          <w:b/>
          <w:sz w:val="32"/>
          <w:szCs w:val="32"/>
        </w:rPr>
        <w:t xml:space="preserve">LOGISTICOS </w:t>
      </w:r>
      <w:r w:rsidRPr="0049690C">
        <w:rPr>
          <w:rFonts w:ascii="Arial" w:hAnsi="Arial" w:cs="Arial"/>
          <w:b/>
          <w:sz w:val="32"/>
          <w:szCs w:val="32"/>
        </w:rPr>
        <w:t>PARA PYMES</w:t>
      </w:r>
    </w:p>
    <w:p w:rsidR="00CA4350" w:rsidRPr="0049690C" w:rsidRDefault="00CA4350" w:rsidP="00CA4350">
      <w:pPr>
        <w:ind w:right="49"/>
        <w:jc w:val="center"/>
        <w:rPr>
          <w:rFonts w:ascii="Arial" w:hAnsi="Arial" w:cs="Arial"/>
          <w:b/>
          <w:sz w:val="32"/>
          <w:szCs w:val="32"/>
        </w:rPr>
      </w:pPr>
    </w:p>
    <w:p w:rsidR="00941D76" w:rsidRPr="00CA4350" w:rsidRDefault="000E7EE6" w:rsidP="00CA4350">
      <w:pPr>
        <w:ind w:right="49"/>
        <w:jc w:val="center"/>
        <w:rPr>
          <w:rFonts w:ascii="Arial" w:hAnsi="Arial" w:cs="Arial"/>
          <w:b/>
          <w:lang w:val="en-US"/>
        </w:rPr>
      </w:pPr>
      <w:r w:rsidRPr="0049690C">
        <w:rPr>
          <w:rFonts w:ascii="Arial" w:hAnsi="Arial" w:cs="Arial"/>
          <w:b/>
          <w:sz w:val="32"/>
          <w:szCs w:val="32"/>
          <w:lang w:val="en-US"/>
        </w:rPr>
        <w:t xml:space="preserve">LOGISTIC </w:t>
      </w:r>
      <w:r w:rsidR="00CA4350" w:rsidRPr="0049690C">
        <w:rPr>
          <w:rFonts w:ascii="Arial" w:hAnsi="Arial" w:cs="Arial"/>
          <w:b/>
          <w:sz w:val="32"/>
          <w:szCs w:val="32"/>
          <w:lang w:val="en-US"/>
        </w:rPr>
        <w:t xml:space="preserve">VARIABLE COSTS </w:t>
      </w:r>
      <w:r w:rsidRPr="0049690C">
        <w:rPr>
          <w:rFonts w:ascii="Arial" w:hAnsi="Arial" w:cs="Arial"/>
          <w:b/>
          <w:sz w:val="32"/>
          <w:szCs w:val="32"/>
          <w:lang w:val="en-US"/>
        </w:rPr>
        <w:t>ANALYSIS FOR PYMES</w:t>
      </w:r>
    </w:p>
    <w:p w:rsidR="00941D76" w:rsidRDefault="00941D76" w:rsidP="00CA4350">
      <w:pPr>
        <w:ind w:right="49"/>
        <w:jc w:val="center"/>
        <w:rPr>
          <w:rFonts w:ascii="Arial" w:hAnsi="Arial" w:cs="Arial"/>
          <w:b/>
          <w:lang w:val="en-US"/>
        </w:rPr>
      </w:pPr>
    </w:p>
    <w:p w:rsidR="0049690C" w:rsidRPr="00CA4350" w:rsidRDefault="0049690C" w:rsidP="00CA4350">
      <w:pPr>
        <w:ind w:right="49"/>
        <w:jc w:val="center"/>
        <w:rPr>
          <w:rFonts w:ascii="Arial" w:hAnsi="Arial" w:cs="Arial"/>
          <w:b/>
          <w:lang w:val="en-US"/>
        </w:rPr>
      </w:pPr>
    </w:p>
    <w:p w:rsidR="00941D76" w:rsidRPr="00CA4350" w:rsidRDefault="00941D76" w:rsidP="00CA4350">
      <w:pPr>
        <w:ind w:right="49"/>
        <w:jc w:val="center"/>
        <w:rPr>
          <w:rFonts w:ascii="Arial" w:hAnsi="Arial" w:cs="Arial"/>
          <w:b/>
          <w:lang w:val="es-CO"/>
        </w:rPr>
      </w:pPr>
      <w:r w:rsidRPr="00CA4350">
        <w:rPr>
          <w:rFonts w:ascii="Arial" w:hAnsi="Arial" w:cs="Arial"/>
          <w:b/>
          <w:lang w:val="es-CO"/>
        </w:rPr>
        <w:t xml:space="preserve">Carlos Enrique </w:t>
      </w:r>
      <w:r w:rsidR="000F6C52" w:rsidRPr="00CA4350">
        <w:rPr>
          <w:rFonts w:ascii="Arial" w:hAnsi="Arial" w:cs="Arial"/>
          <w:b/>
          <w:lang w:val="es-CO"/>
        </w:rPr>
        <w:t>Córdoba</w:t>
      </w:r>
      <w:r w:rsidRPr="00CA4350">
        <w:rPr>
          <w:rFonts w:ascii="Arial" w:hAnsi="Arial" w:cs="Arial"/>
          <w:b/>
          <w:lang w:val="es-CO"/>
        </w:rPr>
        <w:t xml:space="preserve"> Ibarguen</w:t>
      </w:r>
    </w:p>
    <w:p w:rsidR="00941D76" w:rsidRPr="00CA4350" w:rsidRDefault="00EC2BB3" w:rsidP="00CA4350">
      <w:pPr>
        <w:ind w:right="49"/>
        <w:jc w:val="center"/>
        <w:rPr>
          <w:rFonts w:ascii="Arial" w:hAnsi="Arial" w:cs="Arial"/>
          <w:lang w:val="es-CO"/>
        </w:rPr>
      </w:pPr>
      <w:r w:rsidRPr="00CA4350">
        <w:rPr>
          <w:rFonts w:ascii="Arial" w:hAnsi="Arial" w:cs="Arial"/>
          <w:lang w:val="es-CO"/>
        </w:rPr>
        <w:t>Economista,</w:t>
      </w:r>
      <w:r>
        <w:rPr>
          <w:rFonts w:ascii="Arial" w:hAnsi="Arial" w:cs="Arial"/>
          <w:lang w:val="es-CO"/>
        </w:rPr>
        <w:t xml:space="preserve"> Universidad Nacional</w:t>
      </w:r>
      <w:r w:rsidR="0023033C">
        <w:rPr>
          <w:rFonts w:ascii="Arial" w:hAnsi="Arial" w:cs="Arial"/>
          <w:lang w:val="es-CO"/>
        </w:rPr>
        <w:t>,</w:t>
      </w:r>
      <w:r w:rsidR="00941D76" w:rsidRPr="00CA4350">
        <w:rPr>
          <w:rFonts w:ascii="Arial" w:hAnsi="Arial" w:cs="Arial"/>
          <w:lang w:val="es-CO"/>
        </w:rPr>
        <w:t xml:space="preserve"> </w:t>
      </w:r>
      <w:r w:rsidRPr="00CA4350">
        <w:rPr>
          <w:rFonts w:ascii="Arial" w:hAnsi="Arial" w:cs="Arial"/>
          <w:lang w:val="es-CO"/>
        </w:rPr>
        <w:t>Catedr</w:t>
      </w:r>
      <w:r>
        <w:rPr>
          <w:rFonts w:ascii="Arial" w:hAnsi="Arial" w:cs="Arial"/>
          <w:lang w:val="es-CO"/>
        </w:rPr>
        <w:t>ático</w:t>
      </w:r>
      <w:r w:rsidRPr="00CA4350">
        <w:rPr>
          <w:rFonts w:ascii="Arial" w:hAnsi="Arial" w:cs="Arial"/>
          <w:lang w:val="es-CO"/>
        </w:rPr>
        <w:t>,</w:t>
      </w:r>
      <w:r w:rsidR="00941D76" w:rsidRPr="00CA4350">
        <w:rPr>
          <w:rFonts w:ascii="Arial" w:hAnsi="Arial" w:cs="Arial"/>
          <w:lang w:val="es-CO"/>
        </w:rPr>
        <w:t xml:space="preserve"> especialista en Logística Inte</w:t>
      </w:r>
      <w:r w:rsidR="0023033C">
        <w:rPr>
          <w:rFonts w:ascii="Arial" w:hAnsi="Arial" w:cs="Arial"/>
          <w:lang w:val="es-CO"/>
        </w:rPr>
        <w:t>rnacional</w:t>
      </w:r>
      <w:r w:rsidR="00941D76" w:rsidRPr="00CA4350">
        <w:rPr>
          <w:rFonts w:ascii="Arial" w:hAnsi="Arial" w:cs="Arial"/>
          <w:lang w:val="es-CO"/>
        </w:rPr>
        <w:t>, Institución Universitaria Esumer</w:t>
      </w:r>
    </w:p>
    <w:p w:rsidR="00941D76" w:rsidRPr="00CA4350" w:rsidRDefault="00941D76" w:rsidP="00CA4350">
      <w:pPr>
        <w:ind w:right="49"/>
        <w:jc w:val="center"/>
        <w:rPr>
          <w:rFonts w:ascii="Arial" w:hAnsi="Arial" w:cs="Arial"/>
          <w:b/>
          <w:lang w:val="es-CO"/>
        </w:rPr>
      </w:pPr>
    </w:p>
    <w:p w:rsidR="000F6C52" w:rsidRPr="00CA4350" w:rsidRDefault="000F6C52" w:rsidP="00CA4350">
      <w:pPr>
        <w:ind w:right="49"/>
        <w:jc w:val="center"/>
        <w:rPr>
          <w:rFonts w:ascii="Arial" w:hAnsi="Arial" w:cs="Arial"/>
          <w:b/>
          <w:lang w:val="es-CO"/>
        </w:rPr>
      </w:pPr>
    </w:p>
    <w:p w:rsidR="00941D76" w:rsidRPr="00CA4350" w:rsidRDefault="00941D76" w:rsidP="0049690C">
      <w:pPr>
        <w:ind w:right="49"/>
        <w:jc w:val="both"/>
        <w:rPr>
          <w:rFonts w:ascii="Arial" w:hAnsi="Arial" w:cs="Arial"/>
          <w:lang w:val="es-CO"/>
        </w:rPr>
      </w:pPr>
      <w:r w:rsidRPr="00CA4350">
        <w:rPr>
          <w:rFonts w:ascii="Arial" w:hAnsi="Arial" w:cs="Arial"/>
          <w:b/>
          <w:lang w:val="es-CO"/>
        </w:rPr>
        <w:t xml:space="preserve">RESUMEN: </w:t>
      </w:r>
      <w:r w:rsidR="000F6C52" w:rsidRPr="00CA4350">
        <w:rPr>
          <w:rFonts w:ascii="Arial" w:hAnsi="Arial" w:cs="Arial"/>
          <w:lang w:val="es-CO"/>
        </w:rPr>
        <w:t xml:space="preserve">Este artículo presenta el análisis sobre el impacto que los costos variables logísticos tienen en la competitividad de las empresas. El artículo inicia con una descripción de las necesidades de la competitividad de las PYMES, para posteriormente analizar </w:t>
      </w:r>
      <w:r w:rsidR="00CA4350" w:rsidRPr="00CA4350">
        <w:rPr>
          <w:rFonts w:ascii="Arial" w:hAnsi="Arial" w:cs="Arial"/>
          <w:lang w:val="es-CO"/>
        </w:rPr>
        <w:t>cómo</w:t>
      </w:r>
      <w:r w:rsidR="000F6C52" w:rsidRPr="00CA4350">
        <w:rPr>
          <w:rFonts w:ascii="Arial" w:hAnsi="Arial" w:cs="Arial"/>
          <w:lang w:val="es-CO"/>
        </w:rPr>
        <w:t xml:space="preserve"> esta competitividad puede ser potencializada a través del análisis de los costos variables logísticos</w:t>
      </w:r>
      <w:r w:rsidR="006077CA">
        <w:rPr>
          <w:rFonts w:ascii="Arial" w:hAnsi="Arial" w:cs="Arial"/>
          <w:lang w:val="es-CO"/>
        </w:rPr>
        <w:t xml:space="preserve"> de la cadena de abastecimiento</w:t>
      </w:r>
      <w:r w:rsidR="000F6C52" w:rsidRPr="00CA4350">
        <w:rPr>
          <w:rFonts w:ascii="Arial" w:hAnsi="Arial" w:cs="Arial"/>
          <w:lang w:val="es-CO"/>
        </w:rPr>
        <w:t xml:space="preserve">. Posteriormente se presenta la forma de cómo estructurar estos costos variables logísticos para finalmente analizar el impacto que estos costos pueden tener. </w:t>
      </w:r>
    </w:p>
    <w:p w:rsidR="00941D76" w:rsidRPr="00CA4350" w:rsidRDefault="00941D76" w:rsidP="00CA4350">
      <w:pPr>
        <w:ind w:right="51"/>
        <w:jc w:val="both"/>
        <w:rPr>
          <w:rFonts w:ascii="Arial" w:hAnsi="Arial" w:cs="Arial"/>
          <w:lang w:val="es-CO"/>
        </w:rPr>
      </w:pPr>
    </w:p>
    <w:p w:rsidR="00941D76" w:rsidRPr="00CA4350" w:rsidRDefault="00941D76" w:rsidP="00CA4350">
      <w:pPr>
        <w:ind w:right="51"/>
        <w:jc w:val="both"/>
        <w:rPr>
          <w:rFonts w:ascii="Arial" w:hAnsi="Arial" w:cs="Arial"/>
          <w:lang w:val="es-CO"/>
        </w:rPr>
      </w:pPr>
      <w:r w:rsidRPr="00CA4350">
        <w:rPr>
          <w:rFonts w:ascii="Arial" w:hAnsi="Arial" w:cs="Arial"/>
          <w:b/>
          <w:lang w:val="es-CO"/>
        </w:rPr>
        <w:t>PALABRAS CLAVE</w:t>
      </w:r>
      <w:r w:rsidR="00F66525" w:rsidRPr="00CA4350">
        <w:rPr>
          <w:rFonts w:ascii="Arial" w:hAnsi="Arial" w:cs="Arial"/>
          <w:b/>
          <w:lang w:val="es-CO"/>
        </w:rPr>
        <w:t xml:space="preserve">S: </w:t>
      </w:r>
      <w:r w:rsidR="00F66525" w:rsidRPr="00CA4350">
        <w:rPr>
          <w:rFonts w:ascii="Arial" w:hAnsi="Arial" w:cs="Arial"/>
          <w:lang w:val="es-CO"/>
        </w:rPr>
        <w:t>Competitividad, productividad, eficiencia</w:t>
      </w:r>
      <w:r w:rsidR="002400B8">
        <w:rPr>
          <w:rFonts w:ascii="Arial" w:hAnsi="Arial" w:cs="Arial"/>
          <w:lang w:val="es-CO"/>
        </w:rPr>
        <w:t>, distribución</w:t>
      </w:r>
      <w:r w:rsidR="00F66525" w:rsidRPr="00CA4350">
        <w:rPr>
          <w:rFonts w:ascii="Arial" w:hAnsi="Arial" w:cs="Arial"/>
          <w:lang w:val="es-CO"/>
        </w:rPr>
        <w:t xml:space="preserve"> y costos variables logísticos. </w:t>
      </w:r>
    </w:p>
    <w:p w:rsidR="00941D76" w:rsidRPr="00CA4350" w:rsidRDefault="00941D76" w:rsidP="00CA4350">
      <w:pPr>
        <w:ind w:right="51"/>
        <w:jc w:val="both"/>
        <w:rPr>
          <w:rFonts w:ascii="Arial" w:hAnsi="Arial" w:cs="Arial"/>
          <w:lang w:val="es-CO"/>
        </w:rPr>
      </w:pPr>
    </w:p>
    <w:p w:rsidR="00941D76" w:rsidRPr="00CA4350" w:rsidRDefault="00941D76" w:rsidP="00CA4350">
      <w:pPr>
        <w:ind w:right="51"/>
        <w:jc w:val="both"/>
        <w:rPr>
          <w:rFonts w:ascii="Arial" w:hAnsi="Arial" w:cs="Arial"/>
          <w:lang w:val="es-CO"/>
        </w:rPr>
      </w:pPr>
    </w:p>
    <w:p w:rsidR="00941D76" w:rsidRPr="00CA4350" w:rsidRDefault="00941D76" w:rsidP="00CA4350">
      <w:pPr>
        <w:ind w:right="51"/>
        <w:jc w:val="both"/>
        <w:rPr>
          <w:lang w:val="en-US"/>
        </w:rPr>
      </w:pPr>
      <w:r w:rsidRPr="00CA4350">
        <w:rPr>
          <w:rFonts w:ascii="Arial" w:hAnsi="Arial" w:cs="Arial"/>
          <w:b/>
          <w:lang w:val="en-US"/>
        </w:rPr>
        <w:t xml:space="preserve">ABSTRACT: </w:t>
      </w:r>
      <w:r w:rsidR="000E7EE6" w:rsidRPr="0049690C">
        <w:rPr>
          <w:rFonts w:ascii="Arial" w:hAnsi="Arial" w:cs="Arial"/>
          <w:lang w:val="en-US"/>
        </w:rPr>
        <w:t xml:space="preserve">This article presents the analysis of the impact that logistics cost variables on the competitiveness of enterprises. </w:t>
      </w:r>
      <w:r w:rsidR="000E7EE6" w:rsidRPr="008E0FD3">
        <w:rPr>
          <w:rFonts w:ascii="Arial" w:hAnsi="Arial" w:cs="Arial"/>
          <w:lang w:val="en-US"/>
        </w:rPr>
        <w:t xml:space="preserve">The article begins with a description of the needs of SME competitiveness, and later analyzes how this competitiveness can be potentiated by the analysis of variable costs logistics. </w:t>
      </w:r>
      <w:r w:rsidR="000E7EE6" w:rsidRPr="0049690C">
        <w:rPr>
          <w:rFonts w:ascii="Arial" w:hAnsi="Arial" w:cs="Arial"/>
          <w:lang w:val="en-US"/>
        </w:rPr>
        <w:t>Then comes the way of how to structure these variable costs logistical finally analyze the impact that these costs may have</w:t>
      </w:r>
      <w:r w:rsidR="00CA4350" w:rsidRPr="0049690C">
        <w:rPr>
          <w:rFonts w:ascii="Arial" w:hAnsi="Arial" w:cs="Arial"/>
          <w:lang w:val="en-US"/>
        </w:rPr>
        <w:t>.</w:t>
      </w:r>
    </w:p>
    <w:p w:rsidR="00CA4350" w:rsidRPr="00CA4350" w:rsidRDefault="00CA4350" w:rsidP="00CA4350">
      <w:pPr>
        <w:ind w:right="51"/>
        <w:jc w:val="both"/>
        <w:rPr>
          <w:rFonts w:ascii="Arial" w:hAnsi="Arial" w:cs="Arial"/>
          <w:lang w:val="en-US"/>
        </w:rPr>
      </w:pPr>
    </w:p>
    <w:p w:rsidR="00941D76" w:rsidRPr="00CA4350" w:rsidRDefault="00941D76" w:rsidP="00CA4350">
      <w:pPr>
        <w:ind w:right="51"/>
        <w:jc w:val="both"/>
        <w:rPr>
          <w:rFonts w:ascii="Arial" w:hAnsi="Arial" w:cs="Arial"/>
          <w:lang w:val="en-US"/>
        </w:rPr>
      </w:pPr>
      <w:r w:rsidRPr="00CA4350">
        <w:rPr>
          <w:rFonts w:ascii="Arial" w:hAnsi="Arial" w:cs="Arial"/>
          <w:b/>
          <w:lang w:val="en-US"/>
        </w:rPr>
        <w:t>KEY WORDS</w:t>
      </w:r>
      <w:r w:rsidRPr="00CA4350">
        <w:rPr>
          <w:rFonts w:ascii="Arial" w:hAnsi="Arial" w:cs="Arial"/>
          <w:lang w:val="en-US"/>
        </w:rPr>
        <w:t xml:space="preserve">: </w:t>
      </w:r>
      <w:r w:rsidR="001004E9" w:rsidRPr="00CA4350">
        <w:rPr>
          <w:rFonts w:ascii="Arial" w:hAnsi="Arial" w:cs="Arial"/>
          <w:lang w:val="en-US"/>
        </w:rPr>
        <w:t>Competitiveness</w:t>
      </w:r>
      <w:r w:rsidR="00F66525" w:rsidRPr="00CA4350">
        <w:rPr>
          <w:rFonts w:ascii="Arial" w:hAnsi="Arial" w:cs="Arial"/>
          <w:lang w:val="en-US"/>
        </w:rPr>
        <w:t>, productivity, efficiency and logistics cost variables</w:t>
      </w:r>
    </w:p>
    <w:p w:rsidR="00941D76" w:rsidRPr="00CA4350" w:rsidRDefault="00941D76" w:rsidP="00CA4350">
      <w:pPr>
        <w:ind w:right="51"/>
        <w:jc w:val="center"/>
        <w:rPr>
          <w:rFonts w:ascii="Arial" w:hAnsi="Arial" w:cs="Arial"/>
          <w:b/>
          <w:lang w:val="en-US"/>
        </w:rPr>
      </w:pPr>
    </w:p>
    <w:p w:rsidR="00941D76" w:rsidRPr="0096269C" w:rsidRDefault="00941D76" w:rsidP="00CA4350">
      <w:pPr>
        <w:ind w:right="51"/>
        <w:jc w:val="center"/>
        <w:rPr>
          <w:rFonts w:ascii="Arial" w:hAnsi="Arial" w:cs="Arial"/>
          <w:b/>
          <w:lang w:val="en-US"/>
        </w:rPr>
      </w:pPr>
    </w:p>
    <w:p w:rsidR="00141C70" w:rsidRPr="0096269C" w:rsidRDefault="00141C70" w:rsidP="00CA4350">
      <w:pPr>
        <w:ind w:right="49"/>
        <w:jc w:val="center"/>
        <w:rPr>
          <w:rFonts w:ascii="Arial" w:hAnsi="Arial" w:cs="Arial"/>
          <w:b/>
          <w:lang w:val="en-US"/>
        </w:rPr>
      </w:pPr>
    </w:p>
    <w:p w:rsidR="00941D76" w:rsidRPr="0096269C" w:rsidRDefault="00941D76" w:rsidP="00CA4350">
      <w:pPr>
        <w:ind w:right="49"/>
        <w:jc w:val="center"/>
        <w:rPr>
          <w:rFonts w:ascii="Arial" w:hAnsi="Arial" w:cs="Arial"/>
          <w:b/>
          <w:lang w:val="en-US"/>
        </w:rPr>
        <w:sectPr w:rsidR="00941D76" w:rsidRPr="0096269C" w:rsidSect="00941D76">
          <w:headerReference w:type="default" r:id="rId9"/>
          <w:pgSz w:w="12240" w:h="15840" w:code="1"/>
          <w:pgMar w:top="1418" w:right="1418" w:bottom="1418" w:left="1418" w:header="709" w:footer="709" w:gutter="0"/>
          <w:cols w:space="708"/>
          <w:docGrid w:linePitch="360"/>
        </w:sectPr>
      </w:pPr>
    </w:p>
    <w:p w:rsidR="00941D76" w:rsidRPr="00CA4350" w:rsidRDefault="00941D76" w:rsidP="00CA4350">
      <w:pPr>
        <w:ind w:right="49"/>
        <w:jc w:val="center"/>
        <w:rPr>
          <w:rFonts w:ascii="Arial" w:hAnsi="Arial" w:cs="Arial"/>
          <w:b/>
        </w:rPr>
      </w:pPr>
      <w:r w:rsidRPr="00CA4350">
        <w:rPr>
          <w:rFonts w:ascii="Arial" w:hAnsi="Arial" w:cs="Arial"/>
          <w:b/>
        </w:rPr>
        <w:lastRenderedPageBreak/>
        <w:t>INTRODUCCION</w:t>
      </w:r>
    </w:p>
    <w:p w:rsidR="00941D76" w:rsidRPr="00CA4350" w:rsidRDefault="00941D76" w:rsidP="00CA4350">
      <w:pPr>
        <w:ind w:right="49"/>
        <w:jc w:val="center"/>
        <w:rPr>
          <w:rFonts w:ascii="Arial" w:hAnsi="Arial" w:cs="Arial"/>
          <w:b/>
        </w:rPr>
      </w:pPr>
    </w:p>
    <w:p w:rsidR="00EA10A4" w:rsidRPr="00CA4350" w:rsidRDefault="00AE2F0D" w:rsidP="00CA4350">
      <w:pPr>
        <w:ind w:right="49"/>
        <w:jc w:val="both"/>
        <w:rPr>
          <w:rFonts w:ascii="Arial" w:hAnsi="Arial" w:cs="Arial"/>
        </w:rPr>
      </w:pPr>
      <w:r w:rsidRPr="00CA4350">
        <w:rPr>
          <w:rFonts w:ascii="Arial" w:hAnsi="Arial" w:cs="Arial"/>
        </w:rPr>
        <w:t>Cuando las empresas se integran en la dinámica de la competitividad, deben adoptar decisiones que les permita hacer los cambios necesarios para cambiar paradigmas y proyectarse al futuro con el fin de permanecer en el tiempo con altos niveles de productividad y por ende alcanzar buenos márgenes de rentabilidad.</w:t>
      </w:r>
    </w:p>
    <w:p w:rsidR="00AE2F0D" w:rsidRPr="00CA4350" w:rsidRDefault="00AE2F0D" w:rsidP="00CA4350">
      <w:pPr>
        <w:ind w:right="49"/>
        <w:jc w:val="both"/>
        <w:rPr>
          <w:rFonts w:ascii="Arial" w:hAnsi="Arial" w:cs="Arial"/>
        </w:rPr>
      </w:pPr>
    </w:p>
    <w:p w:rsidR="00AE2F0D" w:rsidRPr="00CA4350" w:rsidRDefault="00446879" w:rsidP="00CA4350">
      <w:pPr>
        <w:ind w:right="49"/>
        <w:jc w:val="both"/>
        <w:rPr>
          <w:rFonts w:ascii="Arial" w:hAnsi="Arial" w:cs="Arial"/>
        </w:rPr>
      </w:pPr>
      <w:r w:rsidRPr="00CA4350">
        <w:rPr>
          <w:rFonts w:ascii="Arial" w:hAnsi="Arial" w:cs="Arial"/>
        </w:rPr>
        <w:t>Un aspecto importante a mejorar por parte de las Pymes, son</w:t>
      </w:r>
      <w:r w:rsidR="000E7EE6" w:rsidRPr="00CA4350">
        <w:rPr>
          <w:rFonts w:ascii="Arial" w:hAnsi="Arial" w:cs="Arial"/>
        </w:rPr>
        <w:t xml:space="preserve"> </w:t>
      </w:r>
      <w:r w:rsidR="00990F8F" w:rsidRPr="00CA4350">
        <w:rPr>
          <w:rFonts w:ascii="Arial" w:hAnsi="Arial" w:cs="Arial"/>
        </w:rPr>
        <w:t>los</w:t>
      </w:r>
      <w:r w:rsidR="000E7EE6" w:rsidRPr="00CA4350">
        <w:rPr>
          <w:rFonts w:ascii="Arial" w:hAnsi="Arial" w:cs="Arial"/>
        </w:rPr>
        <w:t xml:space="preserve"> </w:t>
      </w:r>
      <w:r w:rsidRPr="00CA4350">
        <w:rPr>
          <w:rFonts w:ascii="Arial" w:hAnsi="Arial" w:cs="Arial"/>
        </w:rPr>
        <w:t>costos variables logísticos, l</w:t>
      </w:r>
      <w:r w:rsidR="00941D76" w:rsidRPr="00CA4350">
        <w:rPr>
          <w:rFonts w:ascii="Arial" w:hAnsi="Arial" w:cs="Arial"/>
        </w:rPr>
        <w:t>a</w:t>
      </w:r>
      <w:r w:rsidRPr="00CA4350">
        <w:rPr>
          <w:rFonts w:ascii="Arial" w:hAnsi="Arial" w:cs="Arial"/>
        </w:rPr>
        <w:t>s cuales</w:t>
      </w:r>
      <w:r w:rsidR="00941D76" w:rsidRPr="00CA4350">
        <w:rPr>
          <w:rFonts w:ascii="Arial" w:hAnsi="Arial" w:cs="Arial"/>
        </w:rPr>
        <w:t>,</w:t>
      </w:r>
      <w:r w:rsidRPr="00CA4350">
        <w:rPr>
          <w:rFonts w:ascii="Arial" w:hAnsi="Arial" w:cs="Arial"/>
        </w:rPr>
        <w:t xml:space="preserve"> en la medida que se ajusten a los cambios del entorno nacional e internacional, pueden generar mayores márgenes de ganancias.</w:t>
      </w:r>
    </w:p>
    <w:p w:rsidR="00446879" w:rsidRPr="00CA4350" w:rsidRDefault="00446879" w:rsidP="00CA4350">
      <w:pPr>
        <w:ind w:right="49"/>
        <w:jc w:val="both"/>
        <w:rPr>
          <w:rFonts w:ascii="Arial" w:hAnsi="Arial" w:cs="Arial"/>
        </w:rPr>
      </w:pPr>
    </w:p>
    <w:p w:rsidR="00446879" w:rsidRPr="00CA4350" w:rsidRDefault="00446879" w:rsidP="00CA4350">
      <w:pPr>
        <w:ind w:right="49"/>
        <w:jc w:val="both"/>
        <w:rPr>
          <w:rFonts w:ascii="Arial" w:hAnsi="Arial" w:cs="Arial"/>
        </w:rPr>
      </w:pPr>
      <w:r w:rsidRPr="00CA4350">
        <w:rPr>
          <w:rFonts w:ascii="Arial" w:hAnsi="Arial" w:cs="Arial"/>
        </w:rPr>
        <w:t xml:space="preserve">La reestructuración de los costos variables logísticos </w:t>
      </w:r>
      <w:r w:rsidR="00E702A2" w:rsidRPr="00CA4350">
        <w:rPr>
          <w:rFonts w:ascii="Arial" w:hAnsi="Arial" w:cs="Arial"/>
        </w:rPr>
        <w:t>contribuye</w:t>
      </w:r>
      <w:r w:rsidRPr="00CA4350">
        <w:rPr>
          <w:rFonts w:ascii="Arial" w:hAnsi="Arial" w:cs="Arial"/>
        </w:rPr>
        <w:t xml:space="preserve"> a la </w:t>
      </w:r>
      <w:r w:rsidRPr="00CA4350">
        <w:rPr>
          <w:rFonts w:ascii="Arial" w:hAnsi="Arial" w:cs="Arial"/>
        </w:rPr>
        <w:lastRenderedPageBreak/>
        <w:t>modernización de las Pymes y a conocer sus propios procedimientos, su medición, manejo de la información y su traslado a los objetivos de cada una de las empresas, con el fin de lograr mayores niveles de competitividad.</w:t>
      </w:r>
    </w:p>
    <w:p w:rsidR="00446879" w:rsidRPr="00CA4350" w:rsidRDefault="00446879" w:rsidP="00CA4350">
      <w:pPr>
        <w:ind w:right="49"/>
        <w:jc w:val="both"/>
        <w:rPr>
          <w:rFonts w:ascii="Arial" w:hAnsi="Arial" w:cs="Arial"/>
        </w:rPr>
      </w:pPr>
    </w:p>
    <w:p w:rsidR="00446879" w:rsidRPr="00CA4350" w:rsidRDefault="00990F8F" w:rsidP="00CA4350">
      <w:pPr>
        <w:ind w:right="49"/>
        <w:jc w:val="both"/>
        <w:rPr>
          <w:rFonts w:ascii="Arial" w:hAnsi="Arial" w:cs="Arial"/>
        </w:rPr>
      </w:pPr>
      <w:r w:rsidRPr="00CA4350">
        <w:rPr>
          <w:rFonts w:ascii="Arial" w:hAnsi="Arial" w:cs="Arial"/>
        </w:rPr>
        <w:t>De esta forma</w:t>
      </w:r>
      <w:r w:rsidR="00446879" w:rsidRPr="00CA4350">
        <w:rPr>
          <w:rFonts w:ascii="Arial" w:hAnsi="Arial" w:cs="Arial"/>
        </w:rPr>
        <w:t>, las reestructuración</w:t>
      </w:r>
      <w:r w:rsidR="00E702A2" w:rsidRPr="00CA4350">
        <w:rPr>
          <w:rFonts w:ascii="Arial" w:hAnsi="Arial" w:cs="Arial"/>
        </w:rPr>
        <w:t xml:space="preserve"> de los costo</w:t>
      </w:r>
      <w:r w:rsidR="00FE0957" w:rsidRPr="00CA4350">
        <w:rPr>
          <w:rFonts w:ascii="Arial" w:hAnsi="Arial" w:cs="Arial"/>
        </w:rPr>
        <w:t>s</w:t>
      </w:r>
      <w:r w:rsidR="00E702A2" w:rsidRPr="00CA4350">
        <w:rPr>
          <w:rFonts w:ascii="Arial" w:hAnsi="Arial" w:cs="Arial"/>
        </w:rPr>
        <w:t xml:space="preserve"> variables logísticos es una forma de mejorar el desempeño de las Pymes, teniendo en cuenta los conceptos de la eficiencia, la productividad y la competitividad, los cuales son fundamentales para alcanzar la promoción y desarrollo de estas empresas.</w:t>
      </w:r>
    </w:p>
    <w:p w:rsidR="00E702A2" w:rsidRPr="00CA4350" w:rsidRDefault="00E702A2" w:rsidP="00CA4350">
      <w:pPr>
        <w:ind w:right="49"/>
        <w:jc w:val="both"/>
        <w:rPr>
          <w:rFonts w:ascii="Arial" w:hAnsi="Arial" w:cs="Arial"/>
        </w:rPr>
      </w:pPr>
    </w:p>
    <w:p w:rsidR="004744AA" w:rsidRPr="00DF636B" w:rsidRDefault="00E702A2" w:rsidP="00CA4350">
      <w:pPr>
        <w:ind w:right="49"/>
        <w:jc w:val="both"/>
        <w:rPr>
          <w:rFonts w:ascii="Arial" w:hAnsi="Arial" w:cs="Arial"/>
          <w:b/>
        </w:rPr>
      </w:pPr>
      <w:r w:rsidRPr="00CA4350">
        <w:rPr>
          <w:rFonts w:ascii="Arial" w:hAnsi="Arial" w:cs="Arial"/>
        </w:rPr>
        <w:t>Para contar con una estructura</w:t>
      </w:r>
      <w:r w:rsidR="00B40B68" w:rsidRPr="00CA4350">
        <w:rPr>
          <w:rFonts w:ascii="Arial" w:hAnsi="Arial" w:cs="Arial"/>
        </w:rPr>
        <w:t xml:space="preserve">  </w:t>
      </w:r>
      <w:r w:rsidRPr="00CA4350">
        <w:rPr>
          <w:rFonts w:ascii="Arial" w:hAnsi="Arial" w:cs="Arial"/>
        </w:rPr>
        <w:t>de costos acorde a las necesidades actuales</w:t>
      </w:r>
      <w:r w:rsidR="00990F8F" w:rsidRPr="00CA4350">
        <w:rPr>
          <w:rFonts w:ascii="Arial" w:hAnsi="Arial" w:cs="Arial"/>
        </w:rPr>
        <w:t>,</w:t>
      </w:r>
      <w:r w:rsidR="00B40B68" w:rsidRPr="00CA4350">
        <w:rPr>
          <w:rFonts w:ascii="Arial" w:hAnsi="Arial" w:cs="Arial"/>
        </w:rPr>
        <w:t xml:space="preserve"> es necesario hacer cambios</w:t>
      </w:r>
      <w:r w:rsidRPr="00CA4350">
        <w:rPr>
          <w:rFonts w:ascii="Arial" w:hAnsi="Arial" w:cs="Arial"/>
        </w:rPr>
        <w:t xml:space="preserve"> para incluir nuevos conceptos logísticos a lo larg</w:t>
      </w:r>
      <w:r w:rsidR="00990F8F" w:rsidRPr="00CA4350">
        <w:rPr>
          <w:rFonts w:ascii="Arial" w:hAnsi="Arial" w:cs="Arial"/>
        </w:rPr>
        <w:t>o de la cadena de abastecimiento</w:t>
      </w:r>
      <w:r w:rsidR="00B40B68" w:rsidRPr="00CA4350">
        <w:rPr>
          <w:rFonts w:ascii="Arial" w:hAnsi="Arial" w:cs="Arial"/>
        </w:rPr>
        <w:t xml:space="preserve">. </w:t>
      </w:r>
      <w:r w:rsidR="00B40B68" w:rsidRPr="00DF636B">
        <w:rPr>
          <w:rFonts w:ascii="Arial" w:hAnsi="Arial" w:cs="Arial"/>
          <w:b/>
        </w:rPr>
        <w:t>En compras se deben</w:t>
      </w:r>
      <w:r w:rsidR="00F2409F" w:rsidRPr="00DF636B">
        <w:rPr>
          <w:rFonts w:ascii="Arial" w:hAnsi="Arial" w:cs="Arial"/>
          <w:b/>
        </w:rPr>
        <w:t xml:space="preserve"> tener en</w:t>
      </w:r>
      <w:r w:rsidR="009F3976" w:rsidRPr="00DF636B">
        <w:rPr>
          <w:rFonts w:ascii="Arial" w:hAnsi="Arial" w:cs="Arial"/>
          <w:b/>
        </w:rPr>
        <w:t xml:space="preserve"> cuenta</w:t>
      </w:r>
      <w:r w:rsidR="004744AA" w:rsidRPr="00DF636B">
        <w:rPr>
          <w:rFonts w:ascii="Arial" w:hAnsi="Arial" w:cs="Arial"/>
          <w:b/>
        </w:rPr>
        <w:t>:</w:t>
      </w:r>
    </w:p>
    <w:p w:rsidR="004744AA" w:rsidRPr="00CA4350" w:rsidRDefault="004744AA" w:rsidP="0049690C">
      <w:pPr>
        <w:pStyle w:val="Prrafodelista"/>
        <w:numPr>
          <w:ilvl w:val="0"/>
          <w:numId w:val="20"/>
        </w:numPr>
        <w:ind w:left="426" w:right="49"/>
        <w:jc w:val="both"/>
        <w:rPr>
          <w:rFonts w:ascii="Arial" w:hAnsi="Arial" w:cs="Arial"/>
        </w:rPr>
      </w:pPr>
      <w:r w:rsidRPr="00CA4350">
        <w:rPr>
          <w:rFonts w:ascii="Arial" w:hAnsi="Arial" w:cs="Arial"/>
        </w:rPr>
        <w:t>los descuentos</w:t>
      </w:r>
    </w:p>
    <w:p w:rsidR="004744AA" w:rsidRPr="00CA4350" w:rsidRDefault="004744AA" w:rsidP="0049690C">
      <w:pPr>
        <w:pStyle w:val="Prrafodelista"/>
        <w:numPr>
          <w:ilvl w:val="0"/>
          <w:numId w:val="20"/>
        </w:numPr>
        <w:ind w:left="426" w:right="49"/>
        <w:jc w:val="both"/>
        <w:rPr>
          <w:rFonts w:ascii="Arial" w:hAnsi="Arial" w:cs="Arial"/>
        </w:rPr>
      </w:pPr>
      <w:r w:rsidRPr="00CA4350">
        <w:rPr>
          <w:rFonts w:ascii="Arial" w:hAnsi="Arial" w:cs="Arial"/>
        </w:rPr>
        <w:t>insumos</w:t>
      </w:r>
      <w:r w:rsidR="009F3976" w:rsidRPr="00CA4350">
        <w:rPr>
          <w:rFonts w:ascii="Arial" w:hAnsi="Arial" w:cs="Arial"/>
        </w:rPr>
        <w:t xml:space="preserve"> </w:t>
      </w:r>
    </w:p>
    <w:p w:rsidR="004744AA" w:rsidRPr="00CA4350" w:rsidRDefault="004744AA" w:rsidP="0049690C">
      <w:pPr>
        <w:pStyle w:val="Prrafodelista"/>
        <w:numPr>
          <w:ilvl w:val="0"/>
          <w:numId w:val="20"/>
        </w:numPr>
        <w:ind w:left="426" w:right="49"/>
        <w:jc w:val="both"/>
        <w:rPr>
          <w:rFonts w:ascii="Arial" w:hAnsi="Arial" w:cs="Arial"/>
        </w:rPr>
      </w:pPr>
      <w:r w:rsidRPr="00CA4350">
        <w:rPr>
          <w:rFonts w:ascii="Arial" w:hAnsi="Arial" w:cs="Arial"/>
        </w:rPr>
        <w:t>material publicitario</w:t>
      </w:r>
      <w:r w:rsidR="009F3976" w:rsidRPr="00CA4350">
        <w:rPr>
          <w:rFonts w:ascii="Arial" w:hAnsi="Arial" w:cs="Arial"/>
        </w:rPr>
        <w:t xml:space="preserve"> </w:t>
      </w:r>
    </w:p>
    <w:p w:rsidR="004744AA" w:rsidRPr="00CA4350" w:rsidRDefault="004744AA" w:rsidP="0049690C">
      <w:pPr>
        <w:pStyle w:val="Prrafodelista"/>
        <w:numPr>
          <w:ilvl w:val="0"/>
          <w:numId w:val="20"/>
        </w:numPr>
        <w:ind w:left="426" w:right="49"/>
        <w:jc w:val="both"/>
        <w:rPr>
          <w:rFonts w:ascii="Arial" w:hAnsi="Arial" w:cs="Arial"/>
        </w:rPr>
      </w:pPr>
      <w:r w:rsidRPr="00CA4350">
        <w:rPr>
          <w:rFonts w:ascii="Arial" w:hAnsi="Arial" w:cs="Arial"/>
        </w:rPr>
        <w:t>impresiones</w:t>
      </w:r>
    </w:p>
    <w:p w:rsidR="004744AA" w:rsidRPr="00CA4350" w:rsidRDefault="004744AA" w:rsidP="0049690C">
      <w:pPr>
        <w:pStyle w:val="Prrafodelista"/>
        <w:numPr>
          <w:ilvl w:val="0"/>
          <w:numId w:val="20"/>
        </w:numPr>
        <w:ind w:left="426" w:right="49"/>
        <w:jc w:val="both"/>
        <w:rPr>
          <w:rFonts w:ascii="Arial" w:hAnsi="Arial" w:cs="Arial"/>
        </w:rPr>
      </w:pPr>
      <w:r w:rsidRPr="00CA4350">
        <w:rPr>
          <w:rFonts w:ascii="Arial" w:hAnsi="Arial" w:cs="Arial"/>
        </w:rPr>
        <w:t>mercancías para la venta</w:t>
      </w:r>
    </w:p>
    <w:p w:rsidR="004744AA" w:rsidRPr="00CA4350" w:rsidRDefault="004744AA" w:rsidP="00CA4350">
      <w:pPr>
        <w:pStyle w:val="Prrafodelista"/>
        <w:ind w:left="780" w:right="49"/>
        <w:jc w:val="both"/>
        <w:rPr>
          <w:rFonts w:ascii="Arial" w:hAnsi="Arial" w:cs="Arial"/>
        </w:rPr>
      </w:pPr>
    </w:p>
    <w:p w:rsidR="009122BC" w:rsidRPr="00DF636B" w:rsidRDefault="004744AA" w:rsidP="00CA4350">
      <w:pPr>
        <w:ind w:left="60" w:right="49"/>
        <w:jc w:val="both"/>
        <w:rPr>
          <w:rFonts w:ascii="Arial" w:hAnsi="Arial" w:cs="Arial"/>
          <w:b/>
        </w:rPr>
      </w:pPr>
      <w:r w:rsidRPr="00DF636B">
        <w:rPr>
          <w:rFonts w:ascii="Arial" w:hAnsi="Arial" w:cs="Arial"/>
          <w:b/>
        </w:rPr>
        <w:t>En</w:t>
      </w:r>
      <w:r w:rsidR="009F3976" w:rsidRPr="00DF636B">
        <w:rPr>
          <w:rFonts w:ascii="Arial" w:hAnsi="Arial" w:cs="Arial"/>
          <w:b/>
        </w:rPr>
        <w:t xml:space="preserve"> pro</w:t>
      </w:r>
      <w:r w:rsidRPr="00DF636B">
        <w:rPr>
          <w:rFonts w:ascii="Arial" w:hAnsi="Arial" w:cs="Arial"/>
          <w:b/>
        </w:rPr>
        <w:t xml:space="preserve">ducción es necesario considerar: </w:t>
      </w:r>
    </w:p>
    <w:p w:rsidR="009122BC" w:rsidRPr="00DF636B" w:rsidRDefault="009122BC" w:rsidP="00CA4350">
      <w:pPr>
        <w:ind w:left="60" w:right="49"/>
        <w:jc w:val="both"/>
        <w:rPr>
          <w:rFonts w:ascii="Arial" w:hAnsi="Arial" w:cs="Arial"/>
          <w:b/>
        </w:rPr>
      </w:pPr>
    </w:p>
    <w:p w:rsidR="004744AA" w:rsidRPr="00CA4350" w:rsidRDefault="009122BC" w:rsidP="0049690C">
      <w:pPr>
        <w:pStyle w:val="Prrafodelista"/>
        <w:numPr>
          <w:ilvl w:val="0"/>
          <w:numId w:val="21"/>
        </w:numPr>
        <w:ind w:left="426" w:right="49"/>
        <w:jc w:val="both"/>
        <w:rPr>
          <w:rFonts w:ascii="Arial" w:hAnsi="Arial" w:cs="Arial"/>
        </w:rPr>
      </w:pPr>
      <w:r w:rsidRPr="00CA4350">
        <w:rPr>
          <w:rFonts w:ascii="Arial" w:hAnsi="Arial" w:cs="Arial"/>
        </w:rPr>
        <w:t>las tintas</w:t>
      </w:r>
    </w:p>
    <w:p w:rsidR="009122BC" w:rsidRPr="00CA4350" w:rsidRDefault="009122BC" w:rsidP="0049690C">
      <w:pPr>
        <w:pStyle w:val="Prrafodelista"/>
        <w:numPr>
          <w:ilvl w:val="0"/>
          <w:numId w:val="21"/>
        </w:numPr>
        <w:ind w:left="426" w:right="49"/>
        <w:jc w:val="both"/>
        <w:rPr>
          <w:rFonts w:ascii="Arial" w:hAnsi="Arial" w:cs="Arial"/>
        </w:rPr>
      </w:pPr>
      <w:r w:rsidRPr="00CA4350">
        <w:rPr>
          <w:rFonts w:ascii="Arial" w:hAnsi="Arial" w:cs="Arial"/>
        </w:rPr>
        <w:t>las bolsas</w:t>
      </w:r>
    </w:p>
    <w:p w:rsidR="009122BC" w:rsidRPr="00CA4350" w:rsidRDefault="009122BC" w:rsidP="0049690C">
      <w:pPr>
        <w:pStyle w:val="Prrafodelista"/>
        <w:numPr>
          <w:ilvl w:val="0"/>
          <w:numId w:val="21"/>
        </w:numPr>
        <w:ind w:left="426" w:right="49"/>
        <w:jc w:val="both"/>
        <w:rPr>
          <w:rFonts w:ascii="Arial" w:hAnsi="Arial" w:cs="Arial"/>
        </w:rPr>
      </w:pPr>
      <w:r w:rsidRPr="00CA4350">
        <w:rPr>
          <w:rFonts w:ascii="Arial" w:hAnsi="Arial" w:cs="Arial"/>
        </w:rPr>
        <w:t>materia prima directa</w:t>
      </w:r>
    </w:p>
    <w:p w:rsidR="009122BC" w:rsidRPr="00CA4350" w:rsidRDefault="009122BC" w:rsidP="00CA4350">
      <w:pPr>
        <w:pStyle w:val="Prrafodelista"/>
        <w:ind w:left="780" w:right="49"/>
        <w:jc w:val="both"/>
        <w:rPr>
          <w:rFonts w:ascii="Arial" w:hAnsi="Arial" w:cs="Arial"/>
        </w:rPr>
      </w:pPr>
    </w:p>
    <w:p w:rsidR="009122BC" w:rsidRPr="00CA4350" w:rsidRDefault="009122BC" w:rsidP="00CA4350">
      <w:pPr>
        <w:ind w:right="49"/>
        <w:jc w:val="both"/>
        <w:rPr>
          <w:rFonts w:ascii="Arial" w:hAnsi="Arial" w:cs="Arial"/>
        </w:rPr>
      </w:pPr>
      <w:r w:rsidRPr="00DF636B">
        <w:rPr>
          <w:rFonts w:ascii="Arial" w:hAnsi="Arial" w:cs="Arial"/>
          <w:b/>
        </w:rPr>
        <w:t>E</w:t>
      </w:r>
      <w:r w:rsidR="009F3976" w:rsidRPr="00DF636B">
        <w:rPr>
          <w:rFonts w:ascii="Arial" w:hAnsi="Arial" w:cs="Arial"/>
          <w:b/>
        </w:rPr>
        <w:t>n distribución considerando</w:t>
      </w:r>
      <w:r w:rsidRPr="00CA4350">
        <w:rPr>
          <w:rFonts w:ascii="Arial" w:hAnsi="Arial" w:cs="Arial"/>
        </w:rPr>
        <w:t>:</w:t>
      </w:r>
    </w:p>
    <w:p w:rsidR="009122BC" w:rsidRPr="00CA4350" w:rsidRDefault="009122BC" w:rsidP="0049690C">
      <w:pPr>
        <w:pStyle w:val="Prrafodelista"/>
        <w:numPr>
          <w:ilvl w:val="0"/>
          <w:numId w:val="22"/>
        </w:numPr>
        <w:ind w:left="426" w:right="49"/>
        <w:jc w:val="both"/>
        <w:rPr>
          <w:rFonts w:ascii="Arial" w:hAnsi="Arial" w:cs="Arial"/>
        </w:rPr>
      </w:pPr>
      <w:r w:rsidRPr="00CA4350">
        <w:rPr>
          <w:rFonts w:ascii="Arial" w:hAnsi="Arial" w:cs="Arial"/>
        </w:rPr>
        <w:t>los fletes</w:t>
      </w:r>
    </w:p>
    <w:p w:rsidR="009122BC" w:rsidRPr="00CA4350" w:rsidRDefault="009F3976" w:rsidP="0049690C">
      <w:pPr>
        <w:pStyle w:val="Prrafodelista"/>
        <w:numPr>
          <w:ilvl w:val="0"/>
          <w:numId w:val="22"/>
        </w:numPr>
        <w:ind w:left="426" w:right="49"/>
        <w:jc w:val="both"/>
        <w:rPr>
          <w:rFonts w:ascii="Arial" w:hAnsi="Arial" w:cs="Arial"/>
        </w:rPr>
      </w:pPr>
      <w:r w:rsidRPr="00CA4350">
        <w:rPr>
          <w:rFonts w:ascii="Arial" w:hAnsi="Arial" w:cs="Arial"/>
        </w:rPr>
        <w:t>combus</w:t>
      </w:r>
      <w:r w:rsidR="009122BC" w:rsidRPr="00CA4350">
        <w:rPr>
          <w:rFonts w:ascii="Arial" w:hAnsi="Arial" w:cs="Arial"/>
        </w:rPr>
        <w:t>tibles</w:t>
      </w:r>
      <w:r w:rsidRPr="00CA4350">
        <w:rPr>
          <w:rFonts w:ascii="Arial" w:hAnsi="Arial" w:cs="Arial"/>
        </w:rPr>
        <w:t xml:space="preserve"> </w:t>
      </w:r>
    </w:p>
    <w:p w:rsidR="009122BC" w:rsidRPr="00CA4350" w:rsidRDefault="009122BC" w:rsidP="0049690C">
      <w:pPr>
        <w:pStyle w:val="Prrafodelista"/>
        <w:numPr>
          <w:ilvl w:val="0"/>
          <w:numId w:val="22"/>
        </w:numPr>
        <w:ind w:left="426" w:right="49"/>
        <w:jc w:val="both"/>
        <w:rPr>
          <w:rFonts w:ascii="Arial" w:hAnsi="Arial" w:cs="Arial"/>
        </w:rPr>
      </w:pPr>
      <w:r w:rsidRPr="00CA4350">
        <w:rPr>
          <w:rFonts w:ascii="Arial" w:hAnsi="Arial" w:cs="Arial"/>
        </w:rPr>
        <w:t>mantenimiento</w:t>
      </w:r>
      <w:r w:rsidR="009F3976" w:rsidRPr="00CA4350">
        <w:rPr>
          <w:rFonts w:ascii="Arial" w:hAnsi="Arial" w:cs="Arial"/>
        </w:rPr>
        <w:t xml:space="preserve"> </w:t>
      </w:r>
    </w:p>
    <w:p w:rsidR="009F3976" w:rsidRPr="00CA4350" w:rsidRDefault="009122BC" w:rsidP="0049690C">
      <w:pPr>
        <w:pStyle w:val="Prrafodelista"/>
        <w:numPr>
          <w:ilvl w:val="0"/>
          <w:numId w:val="22"/>
        </w:numPr>
        <w:ind w:left="426" w:right="49"/>
        <w:jc w:val="both"/>
        <w:rPr>
          <w:rFonts w:ascii="Arial" w:hAnsi="Arial" w:cs="Arial"/>
        </w:rPr>
      </w:pPr>
      <w:r w:rsidRPr="00CA4350">
        <w:rPr>
          <w:rFonts w:ascii="Arial" w:hAnsi="Arial" w:cs="Arial"/>
        </w:rPr>
        <w:t>viáticos</w:t>
      </w:r>
      <w:r w:rsidR="00953EF7" w:rsidRPr="00CA4350">
        <w:rPr>
          <w:rFonts w:ascii="Arial" w:hAnsi="Arial" w:cs="Arial"/>
        </w:rPr>
        <w:t>.</w:t>
      </w:r>
    </w:p>
    <w:p w:rsidR="00C011DD" w:rsidRPr="00CA4350" w:rsidRDefault="00C011DD" w:rsidP="00CA4350">
      <w:pPr>
        <w:ind w:right="49"/>
        <w:jc w:val="both"/>
        <w:rPr>
          <w:rFonts w:ascii="Arial" w:hAnsi="Arial" w:cs="Arial"/>
        </w:rPr>
      </w:pPr>
    </w:p>
    <w:p w:rsidR="004C13A4" w:rsidRPr="00CA4350" w:rsidRDefault="004C13A4" w:rsidP="00CA4350">
      <w:pPr>
        <w:ind w:right="49"/>
        <w:jc w:val="both"/>
        <w:rPr>
          <w:rFonts w:ascii="Arial" w:hAnsi="Arial" w:cs="Arial"/>
        </w:rPr>
      </w:pPr>
    </w:p>
    <w:p w:rsidR="00EA10A4" w:rsidRPr="00CA4350" w:rsidRDefault="00990F8F" w:rsidP="00CA4350">
      <w:pPr>
        <w:ind w:right="49"/>
        <w:jc w:val="center"/>
        <w:rPr>
          <w:rFonts w:ascii="Arial" w:hAnsi="Arial" w:cs="Arial"/>
          <w:b/>
        </w:rPr>
      </w:pPr>
      <w:r w:rsidRPr="00CA4350">
        <w:rPr>
          <w:rFonts w:ascii="Arial" w:hAnsi="Arial" w:cs="Arial"/>
          <w:b/>
        </w:rPr>
        <w:t>NECESIDAD DE COMPETITIVIDAD EN LAS PYMES</w:t>
      </w:r>
    </w:p>
    <w:p w:rsidR="004C13A4" w:rsidRPr="00CA4350" w:rsidRDefault="004C13A4" w:rsidP="00CA4350">
      <w:pPr>
        <w:ind w:right="49"/>
        <w:jc w:val="center"/>
        <w:rPr>
          <w:rFonts w:ascii="Arial" w:hAnsi="Arial" w:cs="Arial"/>
          <w:b/>
        </w:rPr>
      </w:pPr>
    </w:p>
    <w:p w:rsidR="00990F8F" w:rsidRPr="00CA4350" w:rsidRDefault="00ED0384" w:rsidP="00CA4350">
      <w:pPr>
        <w:ind w:right="49"/>
        <w:jc w:val="both"/>
        <w:rPr>
          <w:rFonts w:ascii="Arial" w:hAnsi="Arial" w:cs="Arial"/>
        </w:rPr>
      </w:pPr>
      <w:r w:rsidRPr="00CA4350">
        <w:rPr>
          <w:rFonts w:ascii="Arial" w:hAnsi="Arial" w:cs="Arial"/>
        </w:rPr>
        <w:t xml:space="preserve">El concepto de competitividad </w:t>
      </w:r>
      <w:r w:rsidR="009A424B" w:rsidRPr="00CA4350">
        <w:rPr>
          <w:rFonts w:ascii="Arial" w:hAnsi="Arial" w:cs="Arial"/>
        </w:rPr>
        <w:t>que tendremos en cuenta en el presente análisis es el planteado por Porte</w:t>
      </w:r>
      <w:r w:rsidR="0049690C">
        <w:rPr>
          <w:rFonts w:ascii="Arial" w:hAnsi="Arial" w:cs="Arial"/>
        </w:rPr>
        <w:t>r</w:t>
      </w:r>
      <w:r w:rsidR="000C6400" w:rsidRPr="00CA4350">
        <w:rPr>
          <w:rFonts w:ascii="Arial" w:hAnsi="Arial" w:cs="Arial"/>
        </w:rPr>
        <w:t xml:space="preserve"> [1]</w:t>
      </w:r>
      <w:r w:rsidR="009A424B" w:rsidRPr="00CA4350">
        <w:rPr>
          <w:rFonts w:ascii="Arial" w:hAnsi="Arial" w:cs="Arial"/>
        </w:rPr>
        <w:t xml:space="preserve"> el cual dice</w:t>
      </w:r>
      <w:r w:rsidRPr="00CA4350">
        <w:rPr>
          <w:rFonts w:ascii="Arial" w:hAnsi="Arial" w:cs="Arial"/>
        </w:rPr>
        <w:t xml:space="preserve">: </w:t>
      </w:r>
      <w:r w:rsidR="009A424B" w:rsidRPr="00CA4350">
        <w:rPr>
          <w:rFonts w:ascii="Arial" w:hAnsi="Arial" w:cs="Arial"/>
        </w:rPr>
        <w:t>“La competitividad</w:t>
      </w:r>
      <w:r w:rsidR="00097407" w:rsidRPr="00CA4350">
        <w:rPr>
          <w:rFonts w:ascii="Arial" w:hAnsi="Arial" w:cs="Arial"/>
        </w:rPr>
        <w:t xml:space="preserve"> consiste en aumentar los niveles de productividad, entendida esta  como producir </w:t>
      </w:r>
      <w:r w:rsidR="00F2409F" w:rsidRPr="00CA4350">
        <w:rPr>
          <w:rFonts w:ascii="Arial" w:hAnsi="Arial" w:cs="Arial"/>
        </w:rPr>
        <w:t>más</w:t>
      </w:r>
      <w:r w:rsidR="00097407" w:rsidRPr="00CA4350">
        <w:rPr>
          <w:rFonts w:ascii="Arial" w:hAnsi="Arial" w:cs="Arial"/>
        </w:rPr>
        <w:t xml:space="preserve"> cantidades por unidad de tiempo, alcanzando altos niveles de eficiencia en el uso de los recursos productivos (mano de obra, capital, recursos naturales y tecnología</w:t>
      </w:r>
      <w:r w:rsidR="000C6400" w:rsidRPr="00CA4350">
        <w:rPr>
          <w:rFonts w:ascii="Arial" w:hAnsi="Arial" w:cs="Arial"/>
        </w:rPr>
        <w:t>).</w:t>
      </w:r>
    </w:p>
    <w:p w:rsidR="00097407" w:rsidRPr="00CA4350" w:rsidRDefault="00097407" w:rsidP="00CA4350">
      <w:pPr>
        <w:ind w:right="49"/>
        <w:jc w:val="both"/>
        <w:rPr>
          <w:rFonts w:ascii="Arial" w:hAnsi="Arial" w:cs="Arial"/>
        </w:rPr>
      </w:pPr>
    </w:p>
    <w:p w:rsidR="0001148D" w:rsidRPr="00CA4350" w:rsidRDefault="00ED0384" w:rsidP="00CA4350">
      <w:pPr>
        <w:ind w:right="49"/>
        <w:jc w:val="both"/>
        <w:rPr>
          <w:rFonts w:ascii="Arial" w:hAnsi="Arial" w:cs="Arial"/>
        </w:rPr>
      </w:pPr>
      <w:r w:rsidRPr="00CA4350">
        <w:rPr>
          <w:rFonts w:ascii="Arial" w:hAnsi="Arial" w:cs="Arial"/>
        </w:rPr>
        <w:t>Los autores Jorge Benzaquen</w:t>
      </w:r>
      <w:r w:rsidR="0001148D" w:rsidRPr="00CA4350">
        <w:rPr>
          <w:rFonts w:ascii="Arial" w:hAnsi="Arial" w:cs="Arial"/>
        </w:rPr>
        <w:t xml:space="preserve"> [2] y otros </w:t>
      </w:r>
      <w:r w:rsidRPr="00CA4350">
        <w:rPr>
          <w:rFonts w:ascii="Arial" w:hAnsi="Arial" w:cs="Arial"/>
        </w:rPr>
        <w:t xml:space="preserve">en el Índice Regional  de Competitividad  para un País, identifican como uno de los determinantes de la competitividad  regional para las </w:t>
      </w:r>
      <w:r w:rsidR="00E42D23" w:rsidRPr="00CA4350">
        <w:rPr>
          <w:rFonts w:ascii="Arial" w:hAnsi="Arial" w:cs="Arial"/>
        </w:rPr>
        <w:t>empresas,</w:t>
      </w:r>
      <w:r w:rsidRPr="00CA4350">
        <w:rPr>
          <w:rFonts w:ascii="Arial" w:hAnsi="Arial" w:cs="Arial"/>
        </w:rPr>
        <w:t xml:space="preserve"> la eficiencia y a su vez para esta</w:t>
      </w:r>
      <w:r w:rsidR="007819C3" w:rsidRPr="00CA4350">
        <w:rPr>
          <w:rFonts w:ascii="Arial" w:hAnsi="Arial" w:cs="Arial"/>
        </w:rPr>
        <w:t>,</w:t>
      </w:r>
      <w:r w:rsidRPr="00CA4350">
        <w:rPr>
          <w:rFonts w:ascii="Arial" w:hAnsi="Arial" w:cs="Arial"/>
        </w:rPr>
        <w:t xml:space="preserve"> nombran cinco factores</w:t>
      </w:r>
      <w:r w:rsidR="00913B78" w:rsidRPr="00CA4350">
        <w:rPr>
          <w:rFonts w:ascii="Arial" w:hAnsi="Arial" w:cs="Arial"/>
        </w:rPr>
        <w:t xml:space="preserve"> como son:</w:t>
      </w:r>
    </w:p>
    <w:p w:rsidR="0001148D" w:rsidRPr="00CA4350" w:rsidRDefault="0001148D" w:rsidP="00CA4350">
      <w:pPr>
        <w:pStyle w:val="Prrafodelista"/>
        <w:ind w:right="49"/>
        <w:jc w:val="both"/>
        <w:rPr>
          <w:rFonts w:ascii="Arial" w:hAnsi="Arial" w:cs="Arial"/>
        </w:rPr>
      </w:pPr>
    </w:p>
    <w:p w:rsidR="0001148D" w:rsidRPr="00CA4350" w:rsidRDefault="0001148D" w:rsidP="00CA4350">
      <w:pPr>
        <w:pStyle w:val="Prrafodelista"/>
        <w:numPr>
          <w:ilvl w:val="0"/>
          <w:numId w:val="19"/>
        </w:numPr>
        <w:ind w:left="284" w:right="49" w:hanging="284"/>
        <w:jc w:val="both"/>
        <w:rPr>
          <w:rFonts w:ascii="Arial" w:hAnsi="Arial" w:cs="Arial"/>
        </w:rPr>
      </w:pPr>
      <w:r w:rsidRPr="00CA4350">
        <w:rPr>
          <w:rFonts w:ascii="Arial" w:hAnsi="Arial" w:cs="Arial"/>
        </w:rPr>
        <w:t>El gobierno e instituciones</w:t>
      </w:r>
    </w:p>
    <w:p w:rsidR="0001148D" w:rsidRPr="00CA4350" w:rsidRDefault="0001148D" w:rsidP="00CA4350">
      <w:pPr>
        <w:pStyle w:val="Prrafodelista"/>
        <w:numPr>
          <w:ilvl w:val="0"/>
          <w:numId w:val="19"/>
        </w:numPr>
        <w:ind w:left="284" w:right="49" w:hanging="284"/>
        <w:jc w:val="both"/>
        <w:rPr>
          <w:rFonts w:ascii="Arial" w:hAnsi="Arial" w:cs="Arial"/>
        </w:rPr>
      </w:pPr>
      <w:r w:rsidRPr="00CA4350">
        <w:rPr>
          <w:rFonts w:ascii="Arial" w:hAnsi="Arial" w:cs="Arial"/>
        </w:rPr>
        <w:t>E</w:t>
      </w:r>
      <w:r w:rsidR="00913B78" w:rsidRPr="00CA4350">
        <w:rPr>
          <w:rFonts w:ascii="Arial" w:hAnsi="Arial" w:cs="Arial"/>
        </w:rPr>
        <w:t xml:space="preserve">l desarrollo económico (desempeño </w:t>
      </w:r>
      <w:r w:rsidRPr="00CA4350">
        <w:rPr>
          <w:rFonts w:ascii="Arial" w:hAnsi="Arial" w:cs="Arial"/>
        </w:rPr>
        <w:t>de la economía de la región, e</w:t>
      </w:r>
      <w:r w:rsidR="00913B78" w:rsidRPr="00CA4350">
        <w:rPr>
          <w:rFonts w:ascii="Arial" w:hAnsi="Arial" w:cs="Arial"/>
        </w:rPr>
        <w:t xml:space="preserve">l proceso de internacionalización y </w:t>
      </w:r>
      <w:r w:rsidRPr="00CA4350">
        <w:rPr>
          <w:rFonts w:ascii="Arial" w:hAnsi="Arial" w:cs="Arial"/>
        </w:rPr>
        <w:t>la capacidad de generar empleo)</w:t>
      </w:r>
    </w:p>
    <w:p w:rsidR="0001148D" w:rsidRPr="00CA4350" w:rsidRDefault="0001148D" w:rsidP="00CA4350">
      <w:pPr>
        <w:pStyle w:val="Prrafodelista"/>
        <w:numPr>
          <w:ilvl w:val="0"/>
          <w:numId w:val="19"/>
        </w:numPr>
        <w:ind w:left="284" w:right="49" w:hanging="284"/>
        <w:jc w:val="both"/>
        <w:rPr>
          <w:rFonts w:ascii="Arial" w:hAnsi="Arial" w:cs="Arial"/>
        </w:rPr>
      </w:pPr>
      <w:r w:rsidRPr="00CA4350">
        <w:rPr>
          <w:rFonts w:ascii="Arial" w:hAnsi="Arial" w:cs="Arial"/>
        </w:rPr>
        <w:t>La infraestructura productiva</w:t>
      </w:r>
    </w:p>
    <w:p w:rsidR="0001148D" w:rsidRPr="00CA4350" w:rsidRDefault="0001148D" w:rsidP="00CA4350">
      <w:pPr>
        <w:pStyle w:val="Prrafodelista"/>
        <w:numPr>
          <w:ilvl w:val="0"/>
          <w:numId w:val="19"/>
        </w:numPr>
        <w:ind w:left="284" w:right="49" w:hanging="284"/>
        <w:jc w:val="both"/>
        <w:rPr>
          <w:rFonts w:ascii="Arial" w:hAnsi="Arial" w:cs="Arial"/>
        </w:rPr>
      </w:pPr>
      <w:r w:rsidRPr="00CA4350">
        <w:rPr>
          <w:rFonts w:ascii="Arial" w:hAnsi="Arial" w:cs="Arial"/>
        </w:rPr>
        <w:t xml:space="preserve">El capital humano </w:t>
      </w:r>
    </w:p>
    <w:p w:rsidR="00ED0384" w:rsidRPr="00CA4350" w:rsidRDefault="0001148D" w:rsidP="00CA4350">
      <w:pPr>
        <w:pStyle w:val="Prrafodelista"/>
        <w:numPr>
          <w:ilvl w:val="0"/>
          <w:numId w:val="19"/>
        </w:numPr>
        <w:ind w:left="284" w:right="49" w:hanging="284"/>
        <w:jc w:val="both"/>
        <w:rPr>
          <w:rFonts w:ascii="Arial" w:hAnsi="Arial" w:cs="Arial"/>
        </w:rPr>
      </w:pPr>
      <w:r w:rsidRPr="00CA4350">
        <w:rPr>
          <w:rFonts w:ascii="Arial" w:hAnsi="Arial" w:cs="Arial"/>
        </w:rPr>
        <w:t>L</w:t>
      </w:r>
      <w:r w:rsidR="00913B78" w:rsidRPr="00CA4350">
        <w:rPr>
          <w:rFonts w:ascii="Arial" w:hAnsi="Arial" w:cs="Arial"/>
        </w:rPr>
        <w:t>a eficiencia de las empresas</w:t>
      </w:r>
      <w:r w:rsidR="00ED0384" w:rsidRPr="00CA4350">
        <w:rPr>
          <w:rFonts w:ascii="Arial" w:hAnsi="Arial" w:cs="Arial"/>
        </w:rPr>
        <w:t>.</w:t>
      </w:r>
    </w:p>
    <w:p w:rsidR="00990F8F" w:rsidRPr="00CA4350" w:rsidRDefault="00990F8F" w:rsidP="00CA4350">
      <w:pPr>
        <w:ind w:right="49"/>
        <w:jc w:val="both"/>
        <w:rPr>
          <w:rFonts w:ascii="Arial" w:hAnsi="Arial" w:cs="Arial"/>
        </w:rPr>
      </w:pPr>
    </w:p>
    <w:p w:rsidR="00990F8F" w:rsidRPr="00CA4350" w:rsidRDefault="00990F8F" w:rsidP="00CA4350">
      <w:pPr>
        <w:ind w:right="49"/>
        <w:jc w:val="both"/>
        <w:rPr>
          <w:rFonts w:ascii="Arial" w:hAnsi="Arial" w:cs="Arial"/>
        </w:rPr>
      </w:pPr>
      <w:r w:rsidRPr="00CA4350">
        <w:rPr>
          <w:rFonts w:ascii="Arial" w:hAnsi="Arial" w:cs="Arial"/>
        </w:rPr>
        <w:t>L</w:t>
      </w:r>
      <w:r w:rsidR="00ED0384" w:rsidRPr="00CA4350">
        <w:rPr>
          <w:rFonts w:ascii="Arial" w:hAnsi="Arial" w:cs="Arial"/>
        </w:rPr>
        <w:t>os anteriores  autores apoyándose en el concepto de Porter,</w:t>
      </w:r>
      <w:r w:rsidR="001626DB" w:rsidRPr="00CA4350">
        <w:rPr>
          <w:rFonts w:ascii="Arial" w:hAnsi="Arial" w:cs="Arial"/>
        </w:rPr>
        <w:t xml:space="preserve"> [1]</w:t>
      </w:r>
      <w:r w:rsidR="00ED0384" w:rsidRPr="00CA4350">
        <w:rPr>
          <w:rFonts w:ascii="Arial" w:hAnsi="Arial" w:cs="Arial"/>
        </w:rPr>
        <w:t xml:space="preserve"> </w:t>
      </w:r>
      <w:r w:rsidRPr="00CA4350">
        <w:rPr>
          <w:rFonts w:ascii="Arial" w:hAnsi="Arial" w:cs="Arial"/>
        </w:rPr>
        <w:t xml:space="preserve">plantean </w:t>
      </w:r>
      <w:r w:rsidR="00ED0384" w:rsidRPr="00CA4350">
        <w:rPr>
          <w:rFonts w:ascii="Arial" w:hAnsi="Arial" w:cs="Arial"/>
        </w:rPr>
        <w:t>que la prosperidad  nacional  se crea, no se hereda, y depende de la capacidad  de su industria para innovar y mejorar</w:t>
      </w:r>
      <w:r w:rsidR="001626DB" w:rsidRPr="00CA4350">
        <w:rPr>
          <w:rFonts w:ascii="Arial" w:hAnsi="Arial" w:cs="Arial"/>
        </w:rPr>
        <w:t xml:space="preserve"> [2]</w:t>
      </w:r>
      <w:r w:rsidR="00ED0384" w:rsidRPr="00CA4350">
        <w:rPr>
          <w:rFonts w:ascii="Arial" w:hAnsi="Arial" w:cs="Arial"/>
        </w:rPr>
        <w:t>. Es decir, la competitividad es sinónimo de productividad y  esta se</w:t>
      </w:r>
      <w:r w:rsidR="001626DB" w:rsidRPr="00CA4350">
        <w:rPr>
          <w:rFonts w:ascii="Arial" w:hAnsi="Arial" w:cs="Arial"/>
        </w:rPr>
        <w:t xml:space="preserve"> logra fomentando la innovación de las empresas.</w:t>
      </w:r>
      <w:r w:rsidR="00ED0384" w:rsidRPr="00CA4350">
        <w:rPr>
          <w:rFonts w:ascii="Arial" w:hAnsi="Arial" w:cs="Arial"/>
        </w:rPr>
        <w:t xml:space="preserve"> </w:t>
      </w:r>
    </w:p>
    <w:p w:rsidR="0061199B" w:rsidRPr="00CA4350" w:rsidRDefault="00ED0384" w:rsidP="00CA4350">
      <w:pPr>
        <w:ind w:right="49"/>
        <w:jc w:val="both"/>
        <w:rPr>
          <w:rFonts w:ascii="Arial" w:hAnsi="Arial" w:cs="Arial"/>
        </w:rPr>
      </w:pPr>
      <w:r w:rsidRPr="00CA4350">
        <w:rPr>
          <w:rFonts w:ascii="Arial" w:hAnsi="Arial" w:cs="Arial"/>
        </w:rPr>
        <w:t xml:space="preserve">Con este enfoque se </w:t>
      </w:r>
      <w:r w:rsidR="00FE0957" w:rsidRPr="00CA4350">
        <w:rPr>
          <w:rFonts w:ascii="Arial" w:hAnsi="Arial" w:cs="Arial"/>
        </w:rPr>
        <w:t>está</w:t>
      </w:r>
      <w:r w:rsidRPr="00CA4350">
        <w:rPr>
          <w:rFonts w:ascii="Arial" w:hAnsi="Arial" w:cs="Arial"/>
        </w:rPr>
        <w:t xml:space="preserve"> compartiendo la idea de Joseph Schumpeter,</w:t>
      </w:r>
      <w:r w:rsidR="00F50FD8" w:rsidRPr="00CA4350">
        <w:rPr>
          <w:rFonts w:ascii="Arial" w:hAnsi="Arial" w:cs="Arial"/>
        </w:rPr>
        <w:t xml:space="preserve"> [3]</w:t>
      </w:r>
      <w:r w:rsidRPr="00CA4350">
        <w:rPr>
          <w:rFonts w:ascii="Arial" w:hAnsi="Arial" w:cs="Arial"/>
        </w:rPr>
        <w:t xml:space="preserve"> el cual considera que las ventajas competitivas son dinámicas y se pueden crear con el tiempo; es decir, dependen </w:t>
      </w:r>
      <w:r w:rsidR="00FE0957" w:rsidRPr="00CA4350">
        <w:rPr>
          <w:rFonts w:ascii="Arial" w:hAnsi="Arial" w:cs="Arial"/>
        </w:rPr>
        <w:t>más</w:t>
      </w:r>
      <w:r w:rsidRPr="00CA4350">
        <w:rPr>
          <w:rFonts w:ascii="Arial" w:hAnsi="Arial" w:cs="Arial"/>
        </w:rPr>
        <w:t xml:space="preserve"> de la voluntad colectiva  y de la visión  de futuro de un país</w:t>
      </w:r>
      <w:r w:rsidR="00990F8F" w:rsidRPr="00CA4350">
        <w:rPr>
          <w:rFonts w:ascii="Arial" w:hAnsi="Arial" w:cs="Arial"/>
        </w:rPr>
        <w:t>,</w:t>
      </w:r>
      <w:r w:rsidRPr="00CA4350">
        <w:rPr>
          <w:rFonts w:ascii="Arial" w:hAnsi="Arial" w:cs="Arial"/>
        </w:rPr>
        <w:t xml:space="preserve"> que </w:t>
      </w:r>
      <w:r w:rsidRPr="00CA4350">
        <w:rPr>
          <w:rFonts w:ascii="Arial" w:hAnsi="Arial" w:cs="Arial"/>
        </w:rPr>
        <w:lastRenderedPageBreak/>
        <w:t>de lo que tiene en recursos físicos y naturales, en otras palabras, dependen de su gente  de su gobierno  y de  su meta futura</w:t>
      </w:r>
      <w:r w:rsidR="0061199B" w:rsidRPr="00CA4350">
        <w:rPr>
          <w:rFonts w:ascii="Arial" w:hAnsi="Arial" w:cs="Arial"/>
        </w:rPr>
        <w:t>.</w:t>
      </w:r>
    </w:p>
    <w:p w:rsidR="0061199B" w:rsidRPr="00CA4350" w:rsidRDefault="0061199B" w:rsidP="00CA4350">
      <w:pPr>
        <w:ind w:right="49"/>
        <w:jc w:val="both"/>
        <w:rPr>
          <w:rFonts w:ascii="Arial" w:hAnsi="Arial" w:cs="Arial"/>
        </w:rPr>
      </w:pPr>
    </w:p>
    <w:p w:rsidR="00ED0384" w:rsidRPr="00CA4350" w:rsidRDefault="00ED0384" w:rsidP="00CA4350">
      <w:pPr>
        <w:ind w:right="49"/>
        <w:jc w:val="both"/>
        <w:rPr>
          <w:rFonts w:ascii="Arial" w:hAnsi="Arial" w:cs="Arial"/>
          <w:color w:val="92D050"/>
        </w:rPr>
      </w:pPr>
      <w:r w:rsidRPr="00CA4350">
        <w:rPr>
          <w:rFonts w:ascii="Arial" w:hAnsi="Arial" w:cs="Arial"/>
        </w:rPr>
        <w:t>A diferencia de lo que  planteaba David Ricardo en su ventaja comparativa,</w:t>
      </w:r>
      <w:r w:rsidR="00EA375F" w:rsidRPr="00CA4350">
        <w:rPr>
          <w:rFonts w:ascii="Arial" w:hAnsi="Arial" w:cs="Arial"/>
        </w:rPr>
        <w:t xml:space="preserve"> [4]</w:t>
      </w:r>
      <w:r w:rsidRPr="00CA4350">
        <w:rPr>
          <w:rFonts w:ascii="Arial" w:hAnsi="Arial" w:cs="Arial"/>
        </w:rPr>
        <w:t xml:space="preserve"> la cual se obtiene  a través  de</w:t>
      </w:r>
      <w:r w:rsidR="00EA375F" w:rsidRPr="00CA4350">
        <w:rPr>
          <w:rFonts w:ascii="Arial" w:hAnsi="Arial" w:cs="Arial"/>
        </w:rPr>
        <w:t xml:space="preserve"> </w:t>
      </w:r>
      <w:r w:rsidR="009A3B0E" w:rsidRPr="00CA4350">
        <w:rPr>
          <w:rFonts w:ascii="Arial" w:hAnsi="Arial" w:cs="Arial"/>
        </w:rPr>
        <w:t>´´</w:t>
      </w:r>
      <w:r w:rsidRPr="00CA4350">
        <w:rPr>
          <w:rFonts w:ascii="Arial" w:hAnsi="Arial" w:cs="Arial"/>
        </w:rPr>
        <w:t>la tenencia  de factores productivos</w:t>
      </w:r>
      <w:r w:rsidR="001E04F3" w:rsidRPr="00CA4350">
        <w:rPr>
          <w:rFonts w:ascii="Arial" w:hAnsi="Arial" w:cs="Arial"/>
        </w:rPr>
        <w:t xml:space="preserve"> y </w:t>
      </w:r>
      <w:r w:rsidR="00967CE5" w:rsidRPr="00CA4350">
        <w:rPr>
          <w:rFonts w:ascii="Arial" w:hAnsi="Arial" w:cs="Arial"/>
        </w:rPr>
        <w:t>está</w:t>
      </w:r>
      <w:r w:rsidR="00EA375F" w:rsidRPr="00CA4350">
        <w:rPr>
          <w:rFonts w:ascii="Arial" w:hAnsi="Arial" w:cs="Arial"/>
        </w:rPr>
        <w:t xml:space="preserve"> </w:t>
      </w:r>
      <w:r w:rsidR="001E04F3" w:rsidRPr="00CA4350">
        <w:rPr>
          <w:rFonts w:ascii="Arial" w:hAnsi="Arial" w:cs="Arial"/>
        </w:rPr>
        <w:t>relacionada con la especialización propia de cada país, es decir, aquello que es capaz de producir comparativamente mejor y se fundamenta en la productividad, entendida como mayores cantidades producidas por unidad de tiempo</w:t>
      </w:r>
      <w:r w:rsidR="009A3B0E" w:rsidRPr="00CA4350">
        <w:rPr>
          <w:rFonts w:ascii="Arial" w:hAnsi="Arial" w:cs="Arial"/>
        </w:rPr>
        <w:t>´</w:t>
      </w:r>
      <w:r w:rsidR="008206DD" w:rsidRPr="00CA4350">
        <w:rPr>
          <w:rFonts w:ascii="Arial" w:hAnsi="Arial" w:cs="Arial"/>
        </w:rPr>
        <w:t>´</w:t>
      </w:r>
      <w:r w:rsidR="0049690C">
        <w:rPr>
          <w:rFonts w:ascii="Arial" w:hAnsi="Arial" w:cs="Arial"/>
        </w:rPr>
        <w:t>.</w:t>
      </w:r>
      <w:r w:rsidR="008206DD" w:rsidRPr="00CA4350">
        <w:rPr>
          <w:rFonts w:ascii="Arial" w:hAnsi="Arial" w:cs="Arial"/>
        </w:rPr>
        <w:t xml:space="preserve"> [</w:t>
      </w:r>
      <w:r w:rsidR="00EA375F" w:rsidRPr="00CA4350">
        <w:rPr>
          <w:rFonts w:ascii="Arial" w:hAnsi="Arial" w:cs="Arial"/>
        </w:rPr>
        <w:t>1]</w:t>
      </w:r>
    </w:p>
    <w:p w:rsidR="0080273E" w:rsidRPr="00CA4350" w:rsidRDefault="0080273E" w:rsidP="00CA4350">
      <w:pPr>
        <w:ind w:right="49"/>
        <w:jc w:val="both"/>
        <w:rPr>
          <w:rFonts w:ascii="Arial" w:hAnsi="Arial" w:cs="Arial"/>
        </w:rPr>
      </w:pPr>
    </w:p>
    <w:p w:rsidR="00990F8F" w:rsidRPr="00CA4350" w:rsidRDefault="003178DF" w:rsidP="00CA4350">
      <w:pPr>
        <w:ind w:right="49"/>
        <w:jc w:val="both"/>
        <w:rPr>
          <w:rFonts w:ascii="Arial" w:hAnsi="Arial" w:cs="Arial"/>
        </w:rPr>
      </w:pPr>
      <w:r w:rsidRPr="00CA4350">
        <w:rPr>
          <w:rFonts w:ascii="Arial" w:hAnsi="Arial" w:cs="Arial"/>
        </w:rPr>
        <w:t>Uno de los conceptos de la competitividad que plantea la logística</w:t>
      </w:r>
      <w:r w:rsidR="00EA375F" w:rsidRPr="00CA4350">
        <w:rPr>
          <w:rFonts w:ascii="Arial" w:hAnsi="Arial" w:cs="Arial"/>
        </w:rPr>
        <w:t xml:space="preserve"> </w:t>
      </w:r>
      <w:r w:rsidRPr="00CA4350">
        <w:rPr>
          <w:rFonts w:ascii="Arial" w:hAnsi="Arial" w:cs="Arial"/>
        </w:rPr>
        <w:t>es “Poder permanecer en el mercado nacional con precio, innovación y entrega oportuna;  cumpliendo c</w:t>
      </w:r>
      <w:r w:rsidR="00FA59ED" w:rsidRPr="00CA4350">
        <w:rPr>
          <w:rFonts w:ascii="Arial" w:hAnsi="Arial" w:cs="Arial"/>
        </w:rPr>
        <w:t>on las exigencias del cliente”</w:t>
      </w:r>
      <w:r w:rsidR="00EA375F" w:rsidRPr="00CA4350">
        <w:rPr>
          <w:rFonts w:ascii="Arial" w:hAnsi="Arial" w:cs="Arial"/>
        </w:rPr>
        <w:t xml:space="preserve"> [5]</w:t>
      </w:r>
      <w:r w:rsidR="00FA59ED" w:rsidRPr="00CA4350">
        <w:rPr>
          <w:rFonts w:ascii="Arial" w:hAnsi="Arial" w:cs="Arial"/>
        </w:rPr>
        <w:t xml:space="preserve">. </w:t>
      </w:r>
      <w:r w:rsidRPr="00CA4350">
        <w:rPr>
          <w:rFonts w:ascii="Arial" w:hAnsi="Arial" w:cs="Arial"/>
        </w:rPr>
        <w:t>Ampliando a un más este concepto</w:t>
      </w:r>
      <w:r w:rsidR="00990F8F" w:rsidRPr="00CA4350">
        <w:rPr>
          <w:rFonts w:ascii="Arial" w:hAnsi="Arial" w:cs="Arial"/>
        </w:rPr>
        <w:t>,</w:t>
      </w:r>
      <w:r w:rsidR="008206DD" w:rsidRPr="00CA4350">
        <w:rPr>
          <w:rFonts w:ascii="Arial" w:hAnsi="Arial" w:cs="Arial"/>
        </w:rPr>
        <w:t xml:space="preserve"> según Porter; el  </w:t>
      </w:r>
      <w:r w:rsidRPr="00CA4350">
        <w:rPr>
          <w:rFonts w:ascii="Arial" w:hAnsi="Arial" w:cs="Arial"/>
        </w:rPr>
        <w:t xml:space="preserve">poder de negociación de las empresas </w:t>
      </w:r>
      <w:r w:rsidR="00FE0957" w:rsidRPr="00CA4350">
        <w:rPr>
          <w:rFonts w:ascii="Arial" w:hAnsi="Arial" w:cs="Arial"/>
        </w:rPr>
        <w:t>está</w:t>
      </w:r>
      <w:r w:rsidRPr="00CA4350">
        <w:rPr>
          <w:rFonts w:ascii="Arial" w:hAnsi="Arial" w:cs="Arial"/>
        </w:rPr>
        <w:t xml:space="preserve"> determinado por </w:t>
      </w:r>
      <w:r w:rsidR="00986353" w:rsidRPr="00CA4350">
        <w:rPr>
          <w:rFonts w:ascii="Arial" w:hAnsi="Arial" w:cs="Arial"/>
        </w:rPr>
        <w:t xml:space="preserve">las </w:t>
      </w:r>
      <w:r w:rsidRPr="00CA4350">
        <w:rPr>
          <w:rFonts w:ascii="Arial" w:hAnsi="Arial" w:cs="Arial"/>
        </w:rPr>
        <w:t xml:space="preserve">cinco fuerzas como son: </w:t>
      </w:r>
      <w:r w:rsidR="008206DD" w:rsidRPr="00CA4350">
        <w:rPr>
          <w:rFonts w:ascii="Arial" w:hAnsi="Arial" w:cs="Arial"/>
        </w:rPr>
        <w:t>“</w:t>
      </w:r>
      <w:r w:rsidRPr="00CA4350">
        <w:rPr>
          <w:rFonts w:ascii="Arial" w:hAnsi="Arial" w:cs="Arial"/>
        </w:rPr>
        <w:t>la capacidad de negociación de los compradores y los proveedores, la amenaza de nuevos entrantes,</w:t>
      </w:r>
      <w:r w:rsidR="00986353" w:rsidRPr="00CA4350">
        <w:rPr>
          <w:rFonts w:ascii="Arial" w:hAnsi="Arial" w:cs="Arial"/>
        </w:rPr>
        <w:t xml:space="preserve"> los </w:t>
      </w:r>
      <w:r w:rsidRPr="00CA4350">
        <w:rPr>
          <w:rFonts w:ascii="Arial" w:hAnsi="Arial" w:cs="Arial"/>
        </w:rPr>
        <w:t>productos sustitutos</w:t>
      </w:r>
      <w:r w:rsidR="008206DD" w:rsidRPr="00CA4350">
        <w:rPr>
          <w:rFonts w:ascii="Arial" w:hAnsi="Arial" w:cs="Arial"/>
        </w:rPr>
        <w:t xml:space="preserve">, </w:t>
      </w:r>
      <w:r w:rsidRPr="00CA4350">
        <w:rPr>
          <w:rFonts w:ascii="Arial" w:hAnsi="Arial" w:cs="Arial"/>
        </w:rPr>
        <w:t>además de la rivalidad entre los competidores</w:t>
      </w:r>
      <w:r w:rsidR="008206DD" w:rsidRPr="00CA4350">
        <w:rPr>
          <w:rFonts w:ascii="Arial" w:hAnsi="Arial" w:cs="Arial"/>
        </w:rPr>
        <w:t>”</w:t>
      </w:r>
      <w:r w:rsidRPr="00CA4350">
        <w:rPr>
          <w:rFonts w:ascii="Arial" w:hAnsi="Arial" w:cs="Arial"/>
        </w:rPr>
        <w:t>.</w:t>
      </w:r>
      <w:r w:rsidR="008206DD" w:rsidRPr="00CA4350">
        <w:rPr>
          <w:rFonts w:ascii="Arial" w:hAnsi="Arial" w:cs="Arial"/>
        </w:rPr>
        <w:t xml:space="preserve"> [1]</w:t>
      </w:r>
      <w:r w:rsidRPr="00CA4350">
        <w:rPr>
          <w:rFonts w:ascii="Arial" w:hAnsi="Arial" w:cs="Arial"/>
        </w:rPr>
        <w:br/>
        <w:t xml:space="preserve">Como lo plantea </w:t>
      </w:r>
      <w:r w:rsidR="008206DD" w:rsidRPr="00CA4350">
        <w:rPr>
          <w:rFonts w:ascii="Arial" w:hAnsi="Arial" w:cs="Arial"/>
        </w:rPr>
        <w:t>Villamizar, Rodrigo       [10</w:t>
      </w:r>
      <w:r w:rsidR="00EA375F" w:rsidRPr="00CA4350">
        <w:rPr>
          <w:rFonts w:ascii="Arial" w:hAnsi="Arial" w:cs="Arial"/>
        </w:rPr>
        <w:t>]</w:t>
      </w:r>
      <w:r w:rsidR="007819C3" w:rsidRPr="00CA4350">
        <w:rPr>
          <w:rFonts w:ascii="Arial" w:hAnsi="Arial" w:cs="Arial"/>
        </w:rPr>
        <w:t xml:space="preserve"> la competitividad</w:t>
      </w:r>
      <w:r w:rsidRPr="00CA4350">
        <w:rPr>
          <w:rFonts w:ascii="Arial" w:hAnsi="Arial" w:cs="Arial"/>
        </w:rPr>
        <w:t xml:space="preserve"> nace fundamentalmente del mejoramiento, la innovación y del cambio; una empresa aventaja a otra porque crea y mejora los métodos para hacer las cosas.</w:t>
      </w:r>
    </w:p>
    <w:p w:rsidR="00990F8F" w:rsidRPr="00CA4350" w:rsidRDefault="003178DF" w:rsidP="00CA4350">
      <w:pPr>
        <w:ind w:right="49"/>
        <w:jc w:val="both"/>
        <w:rPr>
          <w:rFonts w:ascii="Arial" w:hAnsi="Arial" w:cs="Arial"/>
        </w:rPr>
      </w:pPr>
      <w:r w:rsidRPr="00CA4350">
        <w:rPr>
          <w:rFonts w:ascii="Arial" w:hAnsi="Arial" w:cs="Arial"/>
        </w:rPr>
        <w:br/>
        <w:t xml:space="preserve">De igual manera la ventaja competitiva hace referencia a </w:t>
      </w:r>
      <w:r w:rsidR="008206DD" w:rsidRPr="00CA4350">
        <w:rPr>
          <w:rFonts w:ascii="Arial" w:hAnsi="Arial" w:cs="Arial"/>
        </w:rPr>
        <w:t>“</w:t>
      </w:r>
      <w:r w:rsidRPr="00CA4350">
        <w:rPr>
          <w:rFonts w:ascii="Arial" w:hAnsi="Arial" w:cs="Arial"/>
        </w:rPr>
        <w:t>todo un sistema de valores, entendido este como el conjunto de actividades que intervienen en la creación y uso de un producto</w:t>
      </w:r>
      <w:r w:rsidR="00EA375F" w:rsidRPr="00CA4350">
        <w:rPr>
          <w:rFonts w:ascii="Arial" w:hAnsi="Arial" w:cs="Arial"/>
        </w:rPr>
        <w:t xml:space="preserve">. </w:t>
      </w:r>
      <w:r w:rsidRPr="00CA4350">
        <w:rPr>
          <w:rFonts w:ascii="Arial" w:hAnsi="Arial" w:cs="Arial"/>
        </w:rPr>
        <w:t>El intercambio cercano y constante con los proveedores, los canales de distribución y los compradores</w:t>
      </w:r>
      <w:r w:rsidR="004C7A75" w:rsidRPr="00CA4350">
        <w:rPr>
          <w:rFonts w:ascii="Arial" w:hAnsi="Arial" w:cs="Arial"/>
        </w:rPr>
        <w:t>,</w:t>
      </w:r>
      <w:r w:rsidRPr="00CA4350">
        <w:rPr>
          <w:rFonts w:ascii="Arial" w:hAnsi="Arial" w:cs="Arial"/>
        </w:rPr>
        <w:t xml:space="preserve"> es parte integral del proceso que crea y mantiene la competitividad</w:t>
      </w:r>
      <w:r w:rsidR="008206DD" w:rsidRPr="00CA4350">
        <w:rPr>
          <w:rFonts w:ascii="Arial" w:hAnsi="Arial" w:cs="Arial"/>
        </w:rPr>
        <w:t>” [9</w:t>
      </w:r>
      <w:r w:rsidR="00EA375F" w:rsidRPr="00CA4350">
        <w:rPr>
          <w:rFonts w:ascii="Arial" w:hAnsi="Arial" w:cs="Arial"/>
        </w:rPr>
        <w:t>]</w:t>
      </w:r>
      <w:r w:rsidRPr="00CA4350">
        <w:rPr>
          <w:rFonts w:ascii="Arial" w:hAnsi="Arial" w:cs="Arial"/>
        </w:rPr>
        <w:t xml:space="preserve">. </w:t>
      </w:r>
    </w:p>
    <w:p w:rsidR="0049690C" w:rsidRDefault="003178DF" w:rsidP="00CA4350">
      <w:pPr>
        <w:ind w:right="49"/>
        <w:jc w:val="both"/>
        <w:rPr>
          <w:rFonts w:ascii="Arial" w:hAnsi="Arial" w:cs="Arial"/>
        </w:rPr>
      </w:pPr>
      <w:r w:rsidRPr="00CA4350">
        <w:rPr>
          <w:rFonts w:ascii="Arial" w:hAnsi="Arial" w:cs="Arial"/>
        </w:rPr>
        <w:br/>
      </w:r>
      <w:r w:rsidR="00D71861" w:rsidRPr="00CA4350">
        <w:rPr>
          <w:rFonts w:ascii="Arial" w:hAnsi="Arial" w:cs="Arial"/>
        </w:rPr>
        <w:t>“</w:t>
      </w:r>
      <w:r w:rsidRPr="00CA4350">
        <w:rPr>
          <w:rFonts w:ascii="Arial" w:hAnsi="Arial" w:cs="Arial"/>
        </w:rPr>
        <w:t>E</w:t>
      </w:r>
      <w:r w:rsidR="00B3178C" w:rsidRPr="00CA4350">
        <w:rPr>
          <w:rFonts w:ascii="Arial" w:hAnsi="Arial" w:cs="Arial"/>
        </w:rPr>
        <w:t>l mejoramiento continuo, debe ser permanente</w:t>
      </w:r>
      <w:r w:rsidRPr="00CA4350">
        <w:rPr>
          <w:rFonts w:ascii="Arial" w:hAnsi="Arial" w:cs="Arial"/>
        </w:rPr>
        <w:t xml:space="preserve"> porque si bien en el corto plazo se puede mantener la competitividad, llegara el momento que otros mejoren lo existente</w:t>
      </w:r>
      <w:r w:rsidR="00D71861" w:rsidRPr="00CA4350">
        <w:rPr>
          <w:rFonts w:ascii="Arial" w:hAnsi="Arial" w:cs="Arial"/>
        </w:rPr>
        <w:t>, por lo cual las empresas pueden perder</w:t>
      </w:r>
      <w:r w:rsidRPr="00CA4350">
        <w:rPr>
          <w:rFonts w:ascii="Arial" w:hAnsi="Arial" w:cs="Arial"/>
        </w:rPr>
        <w:t xml:space="preserve"> de esta manera la posición privilegi</w:t>
      </w:r>
      <w:r w:rsidR="00D71861" w:rsidRPr="00CA4350">
        <w:rPr>
          <w:rFonts w:ascii="Arial" w:hAnsi="Arial" w:cs="Arial"/>
        </w:rPr>
        <w:t xml:space="preserve">ada que </w:t>
      </w:r>
      <w:r w:rsidR="00FE0957" w:rsidRPr="00CA4350">
        <w:rPr>
          <w:rFonts w:ascii="Arial" w:hAnsi="Arial" w:cs="Arial"/>
        </w:rPr>
        <w:t>tenía</w:t>
      </w:r>
      <w:r w:rsidR="00D71861" w:rsidRPr="00CA4350">
        <w:rPr>
          <w:rFonts w:ascii="Arial" w:hAnsi="Arial" w:cs="Arial"/>
        </w:rPr>
        <w:t xml:space="preserve">n </w:t>
      </w:r>
      <w:r w:rsidRPr="00CA4350">
        <w:rPr>
          <w:rFonts w:ascii="Arial" w:hAnsi="Arial" w:cs="Arial"/>
        </w:rPr>
        <w:t>hasta ese momento.</w:t>
      </w:r>
      <w:r w:rsidRPr="00CA4350">
        <w:rPr>
          <w:rFonts w:ascii="Arial" w:hAnsi="Arial" w:cs="Arial"/>
        </w:rPr>
        <w:br/>
        <w:t>De igual manera las ventajas competitivas duraderas dependen de la posesión de recursos humanos de alta calidad y de la competencia técnica interna</w:t>
      </w:r>
      <w:r w:rsidR="004C7A75" w:rsidRPr="00CA4350">
        <w:rPr>
          <w:rFonts w:ascii="Arial" w:hAnsi="Arial" w:cs="Arial"/>
        </w:rPr>
        <w:t>” [10</w:t>
      </w:r>
      <w:r w:rsidR="00D71861" w:rsidRPr="00CA4350">
        <w:rPr>
          <w:rFonts w:ascii="Arial" w:hAnsi="Arial" w:cs="Arial"/>
        </w:rPr>
        <w:t>].</w:t>
      </w:r>
    </w:p>
    <w:p w:rsidR="00D71861" w:rsidRPr="00CA4350" w:rsidRDefault="00D71861" w:rsidP="00CA4350">
      <w:pPr>
        <w:ind w:right="49"/>
        <w:jc w:val="both"/>
        <w:rPr>
          <w:rFonts w:ascii="Arial" w:hAnsi="Arial" w:cs="Arial"/>
        </w:rPr>
      </w:pPr>
    </w:p>
    <w:p w:rsidR="00D71861" w:rsidRPr="00CA4350" w:rsidRDefault="00D71861" w:rsidP="00CA4350">
      <w:pPr>
        <w:ind w:right="49"/>
        <w:jc w:val="both"/>
        <w:rPr>
          <w:rFonts w:ascii="Arial" w:hAnsi="Arial" w:cs="Arial"/>
        </w:rPr>
      </w:pPr>
    </w:p>
    <w:p w:rsidR="00B14483" w:rsidRPr="00CA4350" w:rsidRDefault="00B14483" w:rsidP="00CA4350">
      <w:pPr>
        <w:ind w:right="49"/>
        <w:jc w:val="both"/>
        <w:rPr>
          <w:rFonts w:ascii="Arial" w:hAnsi="Arial" w:cs="Arial"/>
          <w:b/>
        </w:rPr>
      </w:pPr>
      <w:r w:rsidRPr="00CA4350">
        <w:rPr>
          <w:rFonts w:ascii="Arial" w:hAnsi="Arial" w:cs="Arial"/>
          <w:b/>
        </w:rPr>
        <w:t>IMPORTANCIA DE ANALIZAR LOS COSTOS</w:t>
      </w:r>
      <w:r w:rsidR="004C7A75" w:rsidRPr="00CA4350">
        <w:rPr>
          <w:rFonts w:ascii="Arial" w:hAnsi="Arial" w:cs="Arial"/>
          <w:b/>
        </w:rPr>
        <w:t xml:space="preserve"> VARIABLES</w:t>
      </w:r>
      <w:r w:rsidRPr="00CA4350">
        <w:rPr>
          <w:rFonts w:ascii="Arial" w:hAnsi="Arial" w:cs="Arial"/>
          <w:b/>
        </w:rPr>
        <w:t xml:space="preserve"> LOGISTICOS</w:t>
      </w:r>
    </w:p>
    <w:p w:rsidR="00B14483" w:rsidRPr="00CA4350" w:rsidRDefault="00B14483" w:rsidP="00CA4350">
      <w:pPr>
        <w:ind w:right="49"/>
        <w:jc w:val="both"/>
        <w:rPr>
          <w:rFonts w:ascii="Arial" w:hAnsi="Arial" w:cs="Arial"/>
        </w:rPr>
      </w:pPr>
    </w:p>
    <w:p w:rsidR="00B93130" w:rsidRPr="00CA4350" w:rsidRDefault="00CA17C2" w:rsidP="00CA4350">
      <w:pPr>
        <w:ind w:right="49"/>
        <w:jc w:val="both"/>
        <w:rPr>
          <w:rFonts w:ascii="Arial" w:hAnsi="Arial" w:cs="Arial"/>
        </w:rPr>
      </w:pPr>
      <w:r w:rsidRPr="00CA4350">
        <w:rPr>
          <w:rFonts w:ascii="Arial" w:hAnsi="Arial" w:cs="Arial"/>
        </w:rPr>
        <w:t>Hacer</w:t>
      </w:r>
      <w:r w:rsidR="00B93130" w:rsidRPr="00CA4350">
        <w:rPr>
          <w:rFonts w:ascii="Arial" w:hAnsi="Arial" w:cs="Arial"/>
        </w:rPr>
        <w:t xml:space="preserve"> la desagregación de los costos variables logísticos a los largo de la cadena de abastecimiento permite ajustarse a las exigencias de los mercados nacionales e internacionales con el fin de permanecer en el tiempo</w:t>
      </w:r>
      <w:r w:rsidR="00E42D23" w:rsidRPr="00CA4350">
        <w:rPr>
          <w:rFonts w:ascii="Arial" w:hAnsi="Arial" w:cs="Arial"/>
        </w:rPr>
        <w:t>.</w:t>
      </w:r>
    </w:p>
    <w:p w:rsidR="00E42D23" w:rsidRPr="00CA4350" w:rsidRDefault="003178DF" w:rsidP="00CA4350">
      <w:pPr>
        <w:ind w:right="49"/>
        <w:jc w:val="both"/>
        <w:rPr>
          <w:rFonts w:ascii="Arial" w:hAnsi="Arial" w:cs="Arial"/>
        </w:rPr>
      </w:pPr>
      <w:r w:rsidRPr="00CA4350">
        <w:rPr>
          <w:rFonts w:ascii="Arial" w:hAnsi="Arial" w:cs="Arial"/>
        </w:rPr>
        <w:br/>
        <w:t>A su vez</w:t>
      </w:r>
      <w:r w:rsidR="00B14483" w:rsidRPr="00CA4350">
        <w:rPr>
          <w:rFonts w:ascii="Arial" w:hAnsi="Arial" w:cs="Arial"/>
        </w:rPr>
        <w:t>,</w:t>
      </w:r>
      <w:r w:rsidRPr="00CA4350">
        <w:rPr>
          <w:rFonts w:ascii="Arial" w:hAnsi="Arial" w:cs="Arial"/>
        </w:rPr>
        <w:t xml:space="preserve"> una de</w:t>
      </w:r>
      <w:r w:rsidR="00053C82" w:rsidRPr="00CA4350">
        <w:rPr>
          <w:rFonts w:ascii="Arial" w:hAnsi="Arial" w:cs="Arial"/>
        </w:rPr>
        <w:t xml:space="preserve"> las</w:t>
      </w:r>
      <w:r w:rsidRPr="00CA4350">
        <w:rPr>
          <w:rFonts w:ascii="Arial" w:hAnsi="Arial" w:cs="Arial"/>
        </w:rPr>
        <w:t xml:space="preserve"> máximas con las que se trabaja en la logística es la de </w:t>
      </w:r>
      <w:r w:rsidR="004C7A75" w:rsidRPr="00CA4350">
        <w:rPr>
          <w:rFonts w:ascii="Arial" w:hAnsi="Arial" w:cs="Arial"/>
        </w:rPr>
        <w:t>“</w:t>
      </w:r>
      <w:r w:rsidRPr="00CA4350">
        <w:rPr>
          <w:rFonts w:ascii="Arial" w:hAnsi="Arial" w:cs="Arial"/>
        </w:rPr>
        <w:t xml:space="preserve">bajar </w:t>
      </w:r>
      <w:r w:rsidR="00027DD3" w:rsidRPr="00CA4350">
        <w:rPr>
          <w:rFonts w:ascii="Arial" w:hAnsi="Arial" w:cs="Arial"/>
        </w:rPr>
        <w:t>costos, y</w:t>
      </w:r>
      <w:r w:rsidR="00D71861" w:rsidRPr="00CA4350">
        <w:rPr>
          <w:rFonts w:ascii="Arial" w:hAnsi="Arial" w:cs="Arial"/>
        </w:rPr>
        <w:t xml:space="preserve"> </w:t>
      </w:r>
      <w:r w:rsidR="00053C82" w:rsidRPr="00CA4350">
        <w:rPr>
          <w:rFonts w:ascii="Arial" w:hAnsi="Arial" w:cs="Arial"/>
        </w:rPr>
        <w:t>p</w:t>
      </w:r>
      <w:r w:rsidRPr="00CA4350">
        <w:rPr>
          <w:rFonts w:ascii="Arial" w:hAnsi="Arial" w:cs="Arial"/>
        </w:rPr>
        <w:t xml:space="preserve">ara lograrlo las empresas deben ser </w:t>
      </w:r>
      <w:r w:rsidR="00263D54" w:rsidRPr="00CA4350">
        <w:rPr>
          <w:rFonts w:ascii="Arial" w:hAnsi="Arial" w:cs="Arial"/>
        </w:rPr>
        <w:t>capaces</w:t>
      </w:r>
      <w:r w:rsidRPr="00CA4350">
        <w:rPr>
          <w:rFonts w:ascii="Arial" w:hAnsi="Arial" w:cs="Arial"/>
        </w:rPr>
        <w:t xml:space="preserve"> de obtener costos variables inferiores a los de sus competidores. Esto se consigue, normalmente, con base en obtener ventajas en costos en varias actividades de la cadena logística, logrando mejoras que al sumarlas m</w:t>
      </w:r>
      <w:r w:rsidR="00053C82" w:rsidRPr="00CA4350">
        <w:rPr>
          <w:rFonts w:ascii="Arial" w:hAnsi="Arial" w:cs="Arial"/>
        </w:rPr>
        <w:t>uestren los resultados esperado</w:t>
      </w:r>
      <w:r w:rsidR="002807F1" w:rsidRPr="00CA4350">
        <w:rPr>
          <w:rFonts w:ascii="Arial" w:hAnsi="Arial" w:cs="Arial"/>
        </w:rPr>
        <w:t>s</w:t>
      </w:r>
      <w:r w:rsidR="004C7A75" w:rsidRPr="00CA4350">
        <w:rPr>
          <w:rFonts w:ascii="Arial" w:hAnsi="Arial" w:cs="Arial"/>
        </w:rPr>
        <w:t>”. [5]</w:t>
      </w:r>
    </w:p>
    <w:p w:rsidR="00941D76" w:rsidRPr="00CA4350" w:rsidRDefault="00941D76" w:rsidP="00CA4350">
      <w:pPr>
        <w:ind w:right="49"/>
        <w:jc w:val="both"/>
        <w:rPr>
          <w:rFonts w:ascii="Arial" w:hAnsi="Arial" w:cs="Arial"/>
        </w:rPr>
      </w:pPr>
    </w:p>
    <w:p w:rsidR="00315B58" w:rsidRPr="00CA4350" w:rsidRDefault="008E427C" w:rsidP="00CA4350">
      <w:pPr>
        <w:ind w:right="49"/>
        <w:jc w:val="both"/>
        <w:rPr>
          <w:rFonts w:ascii="Arial" w:hAnsi="Arial" w:cs="Arial"/>
        </w:rPr>
      </w:pPr>
      <w:r w:rsidRPr="00CA4350">
        <w:rPr>
          <w:rFonts w:ascii="Arial" w:hAnsi="Arial" w:cs="Arial"/>
        </w:rPr>
        <w:t>P</w:t>
      </w:r>
      <w:r w:rsidR="003178DF" w:rsidRPr="00CA4350">
        <w:rPr>
          <w:rFonts w:ascii="Arial" w:hAnsi="Arial" w:cs="Arial"/>
        </w:rPr>
        <w:t>ara esto es necesario un análisis detallado del comportamiento de los costos variables en cada Eslabón de la cadena</w:t>
      </w:r>
      <w:r w:rsidR="00B14483" w:rsidRPr="00CA4350">
        <w:rPr>
          <w:rFonts w:ascii="Arial" w:hAnsi="Arial" w:cs="Arial"/>
        </w:rPr>
        <w:t xml:space="preserve"> de suministros</w:t>
      </w:r>
      <w:r w:rsidR="003178DF" w:rsidRPr="00CA4350">
        <w:rPr>
          <w:rFonts w:ascii="Arial" w:hAnsi="Arial" w:cs="Arial"/>
        </w:rPr>
        <w:t xml:space="preserve">, estudiando el modo de </w:t>
      </w:r>
      <w:r w:rsidR="00493685" w:rsidRPr="00CA4350">
        <w:rPr>
          <w:rFonts w:ascii="Arial" w:hAnsi="Arial" w:cs="Arial"/>
        </w:rPr>
        <w:t>hacer uso eficiente de</w:t>
      </w:r>
      <w:r w:rsidR="003178DF" w:rsidRPr="00CA4350">
        <w:rPr>
          <w:rFonts w:ascii="Arial" w:hAnsi="Arial" w:cs="Arial"/>
        </w:rPr>
        <w:t xml:space="preserve"> cada uno de ellos.</w:t>
      </w:r>
    </w:p>
    <w:p w:rsidR="004B4ECF" w:rsidRPr="00CA4350" w:rsidRDefault="003178DF" w:rsidP="00CA4350">
      <w:pPr>
        <w:ind w:right="49"/>
        <w:jc w:val="both"/>
        <w:rPr>
          <w:rFonts w:ascii="Arial" w:hAnsi="Arial" w:cs="Arial"/>
        </w:rPr>
      </w:pPr>
      <w:r w:rsidRPr="00CA4350">
        <w:rPr>
          <w:rFonts w:ascii="Arial" w:hAnsi="Arial" w:cs="Arial"/>
        </w:rPr>
        <w:br/>
      </w:r>
      <w:r w:rsidR="00B14483" w:rsidRPr="00CA4350">
        <w:rPr>
          <w:rFonts w:ascii="Arial" w:hAnsi="Arial" w:cs="Arial"/>
        </w:rPr>
        <w:t xml:space="preserve">De acuerdo a Jarillo y </w:t>
      </w:r>
      <w:r w:rsidR="00D71861" w:rsidRPr="00CA4350">
        <w:rPr>
          <w:rFonts w:ascii="Arial" w:hAnsi="Arial" w:cs="Arial"/>
        </w:rPr>
        <w:t>Martínez</w:t>
      </w:r>
      <w:r w:rsidR="00B14483" w:rsidRPr="00CA4350">
        <w:rPr>
          <w:rFonts w:ascii="Arial" w:hAnsi="Arial" w:cs="Arial"/>
        </w:rPr>
        <w:t xml:space="preserve"> </w:t>
      </w:r>
      <w:r w:rsidR="00D71861" w:rsidRPr="00CA4350">
        <w:rPr>
          <w:rFonts w:ascii="Arial" w:hAnsi="Arial" w:cs="Arial"/>
        </w:rPr>
        <w:t xml:space="preserve">[6]. </w:t>
      </w:r>
      <w:r w:rsidRPr="00CA4350">
        <w:rPr>
          <w:rFonts w:ascii="Arial" w:hAnsi="Arial" w:cs="Arial"/>
        </w:rPr>
        <w:t>Es de anotar</w:t>
      </w:r>
      <w:r w:rsidR="00D71861" w:rsidRPr="00CA4350">
        <w:rPr>
          <w:rFonts w:ascii="Arial" w:hAnsi="Arial" w:cs="Arial"/>
        </w:rPr>
        <w:t xml:space="preserve"> “</w:t>
      </w:r>
      <w:r w:rsidRPr="00CA4350">
        <w:rPr>
          <w:rFonts w:ascii="Arial" w:hAnsi="Arial" w:cs="Arial"/>
        </w:rPr>
        <w:t>que habrá ocasiones donde se incrementen algunos costos con el fin de bajar la totalidad: una mano de obra capacitada, puede generar una mayor productividad o unos productos mejor acabados pueden obtener unos costos postventa menores</w:t>
      </w:r>
      <w:r w:rsidR="00D71861" w:rsidRPr="00CA4350">
        <w:rPr>
          <w:rFonts w:ascii="Arial" w:hAnsi="Arial" w:cs="Arial"/>
        </w:rPr>
        <w:t>”</w:t>
      </w:r>
      <w:r w:rsidRPr="00CA4350">
        <w:rPr>
          <w:rFonts w:ascii="Arial" w:hAnsi="Arial" w:cs="Arial"/>
        </w:rPr>
        <w:t>.</w:t>
      </w:r>
      <w:r w:rsidRPr="00CA4350">
        <w:rPr>
          <w:rFonts w:ascii="Arial" w:hAnsi="Arial" w:cs="Arial"/>
        </w:rPr>
        <w:br/>
      </w:r>
      <w:r w:rsidRPr="00CA4350">
        <w:rPr>
          <w:rFonts w:ascii="Arial" w:hAnsi="Arial" w:cs="Arial"/>
        </w:rPr>
        <w:br/>
      </w:r>
      <w:r w:rsidR="003B7657" w:rsidRPr="00CA4350">
        <w:rPr>
          <w:rFonts w:ascii="Arial" w:hAnsi="Arial" w:cs="Arial"/>
        </w:rPr>
        <w:t>Además, “l</w:t>
      </w:r>
      <w:r w:rsidR="004B4ECF" w:rsidRPr="00CA4350">
        <w:rPr>
          <w:rFonts w:ascii="Arial" w:hAnsi="Arial" w:cs="Arial"/>
        </w:rPr>
        <w:t>o</w:t>
      </w:r>
      <w:r w:rsidRPr="00CA4350">
        <w:rPr>
          <w:rFonts w:ascii="Arial" w:hAnsi="Arial" w:cs="Arial"/>
        </w:rPr>
        <w:t xml:space="preserve"> fundamental es el resultado global, no el de una actividad en particular, así el análisis deba hacerse separadamente</w:t>
      </w:r>
      <w:r w:rsidR="004B4ECF" w:rsidRPr="00CA4350">
        <w:rPr>
          <w:rFonts w:ascii="Arial" w:hAnsi="Arial" w:cs="Arial"/>
        </w:rPr>
        <w:t>” [6].</w:t>
      </w:r>
      <w:r w:rsidRPr="00CA4350">
        <w:rPr>
          <w:rFonts w:ascii="Arial" w:hAnsi="Arial" w:cs="Arial"/>
        </w:rPr>
        <w:br/>
      </w:r>
      <w:r w:rsidRPr="00CA4350">
        <w:rPr>
          <w:rFonts w:ascii="Arial" w:hAnsi="Arial" w:cs="Arial"/>
        </w:rPr>
        <w:br/>
      </w:r>
      <w:r w:rsidR="004B4ECF" w:rsidRPr="00CA4350">
        <w:rPr>
          <w:rFonts w:ascii="Arial" w:hAnsi="Arial" w:cs="Arial"/>
        </w:rPr>
        <w:t>De igual manera, “</w:t>
      </w:r>
      <w:r w:rsidRPr="00CA4350">
        <w:rPr>
          <w:rFonts w:ascii="Arial" w:hAnsi="Arial" w:cs="Arial"/>
        </w:rPr>
        <w:t>El determinante fundamental de los costos variables es con frecuencia el volumen. Hay muchas actividades de la cadena logística cuyo costo unitario disminuye si se incrementa el volumen hasta llegar al tamaño mínimo eficiente para dicha actividad</w:t>
      </w:r>
      <w:r w:rsidR="004B4ECF" w:rsidRPr="00CA4350">
        <w:rPr>
          <w:rFonts w:ascii="Arial" w:hAnsi="Arial" w:cs="Arial"/>
        </w:rPr>
        <w:t>” [6]</w:t>
      </w:r>
      <w:r w:rsidR="004B4ECF" w:rsidRPr="00CA4350">
        <w:rPr>
          <w:rFonts w:ascii="Arial" w:hAnsi="Arial" w:cs="Arial"/>
        </w:rPr>
        <w:br/>
      </w:r>
    </w:p>
    <w:p w:rsidR="00780452" w:rsidRPr="00CA4350" w:rsidRDefault="003178DF" w:rsidP="00CA4350">
      <w:pPr>
        <w:ind w:right="49"/>
        <w:jc w:val="both"/>
        <w:rPr>
          <w:rFonts w:ascii="Arial" w:eastAsia="Calibri" w:hAnsi="Arial" w:cs="Arial"/>
          <w:b/>
          <w:lang w:eastAsia="en-US"/>
        </w:rPr>
      </w:pPr>
      <w:r w:rsidRPr="00CA4350">
        <w:rPr>
          <w:rFonts w:ascii="Arial" w:hAnsi="Arial" w:cs="Arial"/>
        </w:rPr>
        <w:t xml:space="preserve">Hay otros factores que determinan los costos variables </w:t>
      </w:r>
      <w:r w:rsidR="004B4ECF" w:rsidRPr="00CA4350">
        <w:rPr>
          <w:rFonts w:ascii="Arial" w:hAnsi="Arial" w:cs="Arial"/>
        </w:rPr>
        <w:t>“</w:t>
      </w:r>
      <w:r w:rsidRPr="00CA4350">
        <w:rPr>
          <w:rFonts w:ascii="Arial" w:hAnsi="Arial" w:cs="Arial"/>
        </w:rPr>
        <w:t>como son el aprendizaje, según el cual una actividad se hace más eficientemente a medida que se acumula experiencia en su realización</w:t>
      </w:r>
      <w:r w:rsidR="004B4ECF" w:rsidRPr="00CA4350">
        <w:rPr>
          <w:rFonts w:ascii="Arial" w:hAnsi="Arial" w:cs="Arial"/>
        </w:rPr>
        <w:t>” [6]</w:t>
      </w:r>
      <w:r w:rsidRPr="00CA4350">
        <w:rPr>
          <w:rFonts w:ascii="Arial" w:hAnsi="Arial" w:cs="Arial"/>
        </w:rPr>
        <w:br/>
      </w:r>
      <w:r w:rsidRPr="00CA4350">
        <w:rPr>
          <w:rFonts w:ascii="Arial" w:hAnsi="Arial" w:cs="Arial"/>
        </w:rPr>
        <w:br/>
        <w:t xml:space="preserve">Otro factor clave en la determinación del costo de una actividad de la cadena son </w:t>
      </w:r>
      <w:r w:rsidR="004B4ECF" w:rsidRPr="00CA4350">
        <w:rPr>
          <w:rFonts w:ascii="Arial" w:hAnsi="Arial" w:cs="Arial"/>
        </w:rPr>
        <w:t>“</w:t>
      </w:r>
      <w:r w:rsidRPr="00CA4350">
        <w:rPr>
          <w:rFonts w:ascii="Arial" w:hAnsi="Arial" w:cs="Arial"/>
        </w:rPr>
        <w:t>las interrelaciones que se presentan con otras actividades y/o con otras cadenas de otros negocios de las empresas</w:t>
      </w:r>
      <w:r w:rsidR="004B4ECF" w:rsidRPr="00CA4350">
        <w:rPr>
          <w:rFonts w:ascii="Arial" w:hAnsi="Arial" w:cs="Arial"/>
        </w:rPr>
        <w:t>”. [6]</w:t>
      </w:r>
      <w:r w:rsidRPr="00CA4350">
        <w:rPr>
          <w:rFonts w:ascii="Arial" w:hAnsi="Arial" w:cs="Arial"/>
        </w:rPr>
        <w:br/>
      </w:r>
      <w:r w:rsidRPr="00CA4350">
        <w:rPr>
          <w:rFonts w:ascii="Arial" w:hAnsi="Arial" w:cs="Arial"/>
        </w:rPr>
        <w:br/>
      </w:r>
      <w:r w:rsidR="004B4ECF" w:rsidRPr="00CA4350">
        <w:rPr>
          <w:rFonts w:ascii="Arial" w:hAnsi="Arial" w:cs="Arial"/>
        </w:rPr>
        <w:t>“</w:t>
      </w:r>
      <w:r w:rsidRPr="00CA4350">
        <w:rPr>
          <w:rFonts w:ascii="Arial" w:hAnsi="Arial" w:cs="Arial"/>
        </w:rPr>
        <w:t>En negocios con una alta proporción de costos fijos (donde las compras de materias primas son una pequeña parte de la cadena logí</w:t>
      </w:r>
      <w:r w:rsidR="007819C3" w:rsidRPr="00CA4350">
        <w:rPr>
          <w:rFonts w:ascii="Arial" w:hAnsi="Arial" w:cs="Arial"/>
        </w:rPr>
        <w:t>stica), la tasa de utilización s</w:t>
      </w:r>
      <w:r w:rsidRPr="00CA4350">
        <w:rPr>
          <w:rFonts w:ascii="Arial" w:hAnsi="Arial" w:cs="Arial"/>
        </w:rPr>
        <w:t>e convierte en el determinante fundamental del costo porque el costo total va a ser siempre el mismo (fijo), el costo unitario depende del volumen</w:t>
      </w:r>
      <w:r w:rsidR="004B4ECF" w:rsidRPr="00CA4350">
        <w:rPr>
          <w:rFonts w:ascii="Arial" w:hAnsi="Arial" w:cs="Arial"/>
        </w:rPr>
        <w:t>”. [6]</w:t>
      </w:r>
      <w:r w:rsidRPr="00CA4350">
        <w:rPr>
          <w:rFonts w:ascii="Arial" w:hAnsi="Arial" w:cs="Arial"/>
        </w:rPr>
        <w:br/>
      </w:r>
      <w:r w:rsidRPr="00CA4350">
        <w:rPr>
          <w:rFonts w:ascii="Arial" w:hAnsi="Arial" w:cs="Arial"/>
        </w:rPr>
        <w:br/>
        <w:t>Hay otros determinantes del costo, tales como la localización geográfica de una determinada actividad; la intervenciones del gobierno, gravando o fomentando una actividad, la tecnología entre otras</w:t>
      </w:r>
      <w:r w:rsidR="00B14483" w:rsidRPr="00CA4350">
        <w:rPr>
          <w:rFonts w:ascii="Arial" w:hAnsi="Arial" w:cs="Arial"/>
        </w:rPr>
        <w:t>.</w:t>
      </w:r>
      <w:r w:rsidRPr="00CA4350">
        <w:rPr>
          <w:rFonts w:ascii="Arial" w:hAnsi="Arial" w:cs="Arial"/>
        </w:rPr>
        <w:br/>
      </w:r>
      <w:r w:rsidRPr="00CA4350">
        <w:rPr>
          <w:rFonts w:ascii="Arial" w:hAnsi="Arial" w:cs="Arial"/>
        </w:rPr>
        <w:br/>
        <w:t>Los dos conceptos antes mencionados (competitividad y costos</w:t>
      </w:r>
      <w:r w:rsidR="00376DE7" w:rsidRPr="00CA4350">
        <w:rPr>
          <w:rFonts w:ascii="Arial" w:hAnsi="Arial" w:cs="Arial"/>
        </w:rPr>
        <w:t xml:space="preserve"> variables logísticos</w:t>
      </w:r>
      <w:r w:rsidRPr="00CA4350">
        <w:rPr>
          <w:rFonts w:ascii="Arial" w:hAnsi="Arial" w:cs="Arial"/>
        </w:rPr>
        <w:t>) son fundame</w:t>
      </w:r>
      <w:r w:rsidR="007819C3" w:rsidRPr="00CA4350">
        <w:rPr>
          <w:rFonts w:ascii="Arial" w:hAnsi="Arial" w:cs="Arial"/>
        </w:rPr>
        <w:t>ntales en el desarrollo de</w:t>
      </w:r>
      <w:r w:rsidR="006F7587" w:rsidRPr="00CA4350">
        <w:rPr>
          <w:rFonts w:ascii="Arial" w:hAnsi="Arial" w:cs="Arial"/>
        </w:rPr>
        <w:t>l análisis que se va a presentar</w:t>
      </w:r>
      <w:r w:rsidRPr="00CA4350">
        <w:rPr>
          <w:rFonts w:ascii="Arial" w:hAnsi="Arial" w:cs="Arial"/>
        </w:rPr>
        <w:t xml:space="preserve">; los cuales se aplicaran en las PYMES ubicadas en el área metropolitana de Medellín; con el objetivo de </w:t>
      </w:r>
      <w:r w:rsidR="007819C3" w:rsidRPr="00CA4350">
        <w:rPr>
          <w:rFonts w:ascii="Arial" w:hAnsi="Arial" w:cs="Arial"/>
        </w:rPr>
        <w:t>replantear</w:t>
      </w:r>
      <w:r w:rsidRPr="00CA4350">
        <w:rPr>
          <w:rFonts w:ascii="Arial" w:hAnsi="Arial" w:cs="Arial"/>
        </w:rPr>
        <w:t xml:space="preserve"> sus costos variables, determinar su punto de equilibrio</w:t>
      </w:r>
      <w:r w:rsidR="00B14483" w:rsidRPr="00CA4350">
        <w:rPr>
          <w:rFonts w:ascii="Arial" w:hAnsi="Arial" w:cs="Arial"/>
        </w:rPr>
        <w:t>,</w:t>
      </w:r>
      <w:r w:rsidRPr="00CA4350">
        <w:rPr>
          <w:rFonts w:ascii="Arial" w:hAnsi="Arial" w:cs="Arial"/>
        </w:rPr>
        <w:t xml:space="preserve"> buscando que est</w:t>
      </w:r>
      <w:r w:rsidR="00B14483" w:rsidRPr="00CA4350">
        <w:rPr>
          <w:rFonts w:ascii="Arial" w:hAnsi="Arial" w:cs="Arial"/>
        </w:rPr>
        <w:t>o</w:t>
      </w:r>
      <w:r w:rsidRPr="00CA4350">
        <w:rPr>
          <w:rFonts w:ascii="Arial" w:hAnsi="Arial" w:cs="Arial"/>
        </w:rPr>
        <w:t xml:space="preserve"> les permita aumentar sus ganancias y mejorar su nivel de competitividad</w:t>
      </w:r>
      <w:r w:rsidR="00492AF5" w:rsidRPr="00CA4350">
        <w:rPr>
          <w:rFonts w:ascii="Arial" w:eastAsia="Calibri" w:hAnsi="Arial" w:cs="Arial"/>
          <w:b/>
          <w:lang w:eastAsia="en-US"/>
        </w:rPr>
        <w:t>.</w:t>
      </w:r>
    </w:p>
    <w:p w:rsidR="0091010B" w:rsidRPr="00CA4350" w:rsidRDefault="0091010B" w:rsidP="00CA4350">
      <w:pPr>
        <w:ind w:right="49"/>
        <w:jc w:val="both"/>
        <w:rPr>
          <w:rFonts w:ascii="Arial" w:eastAsia="Calibri" w:hAnsi="Arial" w:cs="Arial"/>
          <w:b/>
          <w:lang w:eastAsia="en-US"/>
        </w:rPr>
      </w:pPr>
    </w:p>
    <w:p w:rsidR="004C13A4" w:rsidRPr="00CA4350" w:rsidRDefault="004C13A4" w:rsidP="00CA4350">
      <w:pPr>
        <w:ind w:right="49"/>
        <w:jc w:val="both"/>
        <w:rPr>
          <w:rFonts w:ascii="Arial" w:eastAsia="Calibri" w:hAnsi="Arial" w:cs="Arial"/>
          <w:b/>
          <w:lang w:eastAsia="en-US"/>
        </w:rPr>
      </w:pPr>
    </w:p>
    <w:p w:rsidR="0091010B" w:rsidRPr="00CA4350" w:rsidRDefault="0091010B" w:rsidP="00CA4350">
      <w:pPr>
        <w:ind w:right="49"/>
        <w:jc w:val="center"/>
        <w:rPr>
          <w:rFonts w:ascii="Arial" w:eastAsia="Calibri" w:hAnsi="Arial" w:cs="Arial"/>
          <w:b/>
          <w:lang w:eastAsia="en-US"/>
        </w:rPr>
      </w:pPr>
      <w:r w:rsidRPr="00CA4350">
        <w:rPr>
          <w:rFonts w:ascii="Arial" w:eastAsia="Calibri" w:hAnsi="Arial" w:cs="Arial"/>
          <w:b/>
          <w:lang w:eastAsia="en-US"/>
        </w:rPr>
        <w:t>METODOLOGIA</w:t>
      </w:r>
    </w:p>
    <w:p w:rsidR="00576944" w:rsidRPr="00CA4350" w:rsidRDefault="00576944" w:rsidP="00CA4350">
      <w:pPr>
        <w:ind w:right="49"/>
        <w:jc w:val="both"/>
        <w:rPr>
          <w:rFonts w:ascii="Arial" w:eastAsia="Calibri" w:hAnsi="Arial" w:cs="Arial"/>
          <w:b/>
          <w:lang w:eastAsia="en-US"/>
        </w:rPr>
      </w:pPr>
    </w:p>
    <w:p w:rsidR="00B14483" w:rsidRPr="00CA4350" w:rsidRDefault="00EE04BC" w:rsidP="00CA4350">
      <w:pPr>
        <w:ind w:right="49"/>
        <w:jc w:val="both"/>
        <w:rPr>
          <w:rFonts w:ascii="Arial" w:hAnsi="Arial" w:cs="Arial"/>
        </w:rPr>
      </w:pPr>
      <w:r w:rsidRPr="00CA4350">
        <w:rPr>
          <w:rFonts w:ascii="Arial" w:hAnsi="Arial" w:cs="Arial"/>
        </w:rPr>
        <w:t xml:space="preserve">Con </w:t>
      </w:r>
      <w:r w:rsidR="003F27DD" w:rsidRPr="00CA4350">
        <w:rPr>
          <w:rFonts w:ascii="Arial" w:hAnsi="Arial" w:cs="Arial"/>
        </w:rPr>
        <w:t>aproximadamente siete años de experiencia docente, con un promedio de diez empresas por semestre, en el estudio de la estructura de costos de producción y comercialización de las Pymes del área Metropolitana de Medellín; se evidencia las limitaciones en este tipo de estudio, los cuales se analizan de forma global y no puntuales.</w:t>
      </w:r>
    </w:p>
    <w:p w:rsidR="00B14483" w:rsidRPr="00CA4350" w:rsidRDefault="00B14483" w:rsidP="00CA4350">
      <w:pPr>
        <w:ind w:right="49"/>
        <w:jc w:val="both"/>
        <w:rPr>
          <w:rFonts w:ascii="Arial" w:hAnsi="Arial" w:cs="Arial"/>
        </w:rPr>
      </w:pPr>
    </w:p>
    <w:p w:rsidR="00B14483" w:rsidRPr="00CA4350" w:rsidRDefault="00CD0AB9" w:rsidP="00CA4350">
      <w:pPr>
        <w:ind w:right="49"/>
        <w:jc w:val="both"/>
        <w:rPr>
          <w:rFonts w:ascii="Arial" w:hAnsi="Arial" w:cs="Arial"/>
        </w:rPr>
      </w:pPr>
      <w:r w:rsidRPr="00CA4350">
        <w:rPr>
          <w:rFonts w:ascii="Arial" w:hAnsi="Arial" w:cs="Arial"/>
        </w:rPr>
        <w:t>Esto trae como inconvenientes</w:t>
      </w:r>
      <w:r w:rsidR="003F27DD" w:rsidRPr="00CA4350">
        <w:rPr>
          <w:rFonts w:ascii="Arial" w:hAnsi="Arial" w:cs="Arial"/>
        </w:rPr>
        <w:t xml:space="preserve"> no asignar de manera adecuada los costos y </w:t>
      </w:r>
      <w:r w:rsidR="00FE0957" w:rsidRPr="00CA4350">
        <w:rPr>
          <w:rFonts w:ascii="Arial" w:hAnsi="Arial" w:cs="Arial"/>
        </w:rPr>
        <w:t>más</w:t>
      </w:r>
      <w:r w:rsidR="003F27DD" w:rsidRPr="00CA4350">
        <w:rPr>
          <w:rFonts w:ascii="Arial" w:hAnsi="Arial" w:cs="Arial"/>
        </w:rPr>
        <w:t xml:space="preserve"> específicamente los costos indirectos de fabricación variables</w:t>
      </w:r>
      <w:r w:rsidR="00B14483" w:rsidRPr="00CA4350">
        <w:rPr>
          <w:rFonts w:ascii="Arial" w:hAnsi="Arial" w:cs="Arial"/>
        </w:rPr>
        <w:t>,</w:t>
      </w:r>
      <w:r w:rsidRPr="00CA4350">
        <w:rPr>
          <w:rFonts w:ascii="Arial" w:hAnsi="Arial" w:cs="Arial"/>
        </w:rPr>
        <w:t xml:space="preserve"> entendidos estos como “</w:t>
      </w:r>
      <w:r w:rsidR="003F27DD" w:rsidRPr="00CA4350">
        <w:rPr>
          <w:rFonts w:ascii="Arial" w:hAnsi="Arial" w:cs="Arial"/>
        </w:rPr>
        <w:t xml:space="preserve">aquellos cuyo valor total consumido depende del volumen de producción o comercialización alcanzado, es decir, si no hay producción o comercialización no hay costo </w:t>
      </w:r>
      <w:r w:rsidRPr="00CA4350">
        <w:rPr>
          <w:rFonts w:ascii="Arial" w:hAnsi="Arial" w:cs="Arial"/>
        </w:rPr>
        <w:t xml:space="preserve">variable y en el caso en que se aumente </w:t>
      </w:r>
      <w:r w:rsidR="003F27DD" w:rsidRPr="00CA4350">
        <w:rPr>
          <w:rFonts w:ascii="Arial" w:hAnsi="Arial" w:cs="Arial"/>
        </w:rPr>
        <w:t>la pr</w:t>
      </w:r>
      <w:r w:rsidRPr="00CA4350">
        <w:rPr>
          <w:rFonts w:ascii="Arial" w:hAnsi="Arial" w:cs="Arial"/>
        </w:rPr>
        <w:t>oducción o comercialización estos</w:t>
      </w:r>
      <w:r w:rsidR="003F27DD" w:rsidRPr="00CA4350">
        <w:rPr>
          <w:rFonts w:ascii="Arial" w:hAnsi="Arial" w:cs="Arial"/>
        </w:rPr>
        <w:t xml:space="preserve"> costos se incrementa</w:t>
      </w:r>
      <w:r w:rsidRPr="00CA4350">
        <w:rPr>
          <w:rFonts w:ascii="Arial" w:hAnsi="Arial" w:cs="Arial"/>
        </w:rPr>
        <w:t>n” [7]</w:t>
      </w:r>
      <w:r w:rsidR="0049690C">
        <w:rPr>
          <w:rFonts w:ascii="Arial" w:hAnsi="Arial" w:cs="Arial"/>
        </w:rPr>
        <w:t>.</w:t>
      </w:r>
      <w:r w:rsidR="003F27DD" w:rsidRPr="00CA4350">
        <w:rPr>
          <w:rFonts w:ascii="Arial" w:hAnsi="Arial" w:cs="Arial"/>
        </w:rPr>
        <w:t xml:space="preserve"> </w:t>
      </w:r>
      <w:r w:rsidR="0049690C">
        <w:rPr>
          <w:rFonts w:ascii="Arial" w:hAnsi="Arial" w:cs="Arial"/>
        </w:rPr>
        <w:t>A</w:t>
      </w:r>
      <w:r w:rsidR="003F27DD" w:rsidRPr="00CA4350">
        <w:rPr>
          <w:rFonts w:ascii="Arial" w:hAnsi="Arial" w:cs="Arial"/>
        </w:rPr>
        <w:t xml:space="preserve">lgunos ejemplo de estos costos indirectos de fabricación son: </w:t>
      </w:r>
    </w:p>
    <w:p w:rsidR="00B14483" w:rsidRPr="00CA4350" w:rsidRDefault="00B14483" w:rsidP="00CA4350">
      <w:pPr>
        <w:ind w:right="49"/>
        <w:jc w:val="both"/>
        <w:rPr>
          <w:rFonts w:ascii="Arial" w:hAnsi="Arial" w:cs="Arial"/>
        </w:rPr>
      </w:pPr>
    </w:p>
    <w:p w:rsidR="00B14483" w:rsidRPr="00CA4350" w:rsidRDefault="00B14483" w:rsidP="00CA4350">
      <w:pPr>
        <w:pStyle w:val="Prrafodelista"/>
        <w:numPr>
          <w:ilvl w:val="0"/>
          <w:numId w:val="16"/>
        </w:numPr>
        <w:ind w:right="49"/>
        <w:jc w:val="both"/>
        <w:rPr>
          <w:rFonts w:ascii="Arial" w:hAnsi="Arial" w:cs="Arial"/>
        </w:rPr>
      </w:pPr>
      <w:r w:rsidRPr="00CA4350">
        <w:rPr>
          <w:rFonts w:ascii="Arial" w:hAnsi="Arial" w:cs="Arial"/>
        </w:rPr>
        <w:t>M</w:t>
      </w:r>
      <w:r w:rsidR="003F27DD" w:rsidRPr="00CA4350">
        <w:rPr>
          <w:rFonts w:ascii="Arial" w:hAnsi="Arial" w:cs="Arial"/>
        </w:rPr>
        <w:t>ateriales</w:t>
      </w:r>
    </w:p>
    <w:p w:rsidR="00B14483" w:rsidRPr="00CA4350" w:rsidRDefault="00B14483" w:rsidP="00CA4350">
      <w:pPr>
        <w:pStyle w:val="Prrafodelista"/>
        <w:numPr>
          <w:ilvl w:val="0"/>
          <w:numId w:val="16"/>
        </w:numPr>
        <w:ind w:right="49"/>
        <w:jc w:val="both"/>
        <w:rPr>
          <w:rFonts w:ascii="Arial" w:hAnsi="Arial" w:cs="Arial"/>
        </w:rPr>
      </w:pPr>
      <w:r w:rsidRPr="00CA4350">
        <w:rPr>
          <w:rFonts w:ascii="Arial" w:hAnsi="Arial" w:cs="Arial"/>
        </w:rPr>
        <w:t>R</w:t>
      </w:r>
      <w:r w:rsidR="003F27DD" w:rsidRPr="00CA4350">
        <w:rPr>
          <w:rFonts w:ascii="Arial" w:hAnsi="Arial" w:cs="Arial"/>
        </w:rPr>
        <w:t>epuestos</w:t>
      </w:r>
    </w:p>
    <w:p w:rsidR="00B14483" w:rsidRPr="00CA4350" w:rsidRDefault="00B14483" w:rsidP="00CA4350">
      <w:pPr>
        <w:pStyle w:val="Prrafodelista"/>
        <w:numPr>
          <w:ilvl w:val="0"/>
          <w:numId w:val="16"/>
        </w:numPr>
        <w:ind w:right="49"/>
        <w:jc w:val="both"/>
        <w:rPr>
          <w:rFonts w:ascii="Arial" w:hAnsi="Arial" w:cs="Arial"/>
        </w:rPr>
      </w:pPr>
      <w:r w:rsidRPr="00CA4350">
        <w:rPr>
          <w:rFonts w:ascii="Arial" w:hAnsi="Arial" w:cs="Arial"/>
        </w:rPr>
        <w:t>A</w:t>
      </w:r>
      <w:r w:rsidR="003F27DD" w:rsidRPr="00CA4350">
        <w:rPr>
          <w:rFonts w:ascii="Arial" w:hAnsi="Arial" w:cs="Arial"/>
        </w:rPr>
        <w:t>ccesorios</w:t>
      </w:r>
    </w:p>
    <w:p w:rsidR="00B14483" w:rsidRPr="00CA4350" w:rsidRDefault="003F27DD" w:rsidP="00CA4350">
      <w:pPr>
        <w:pStyle w:val="Prrafodelista"/>
        <w:numPr>
          <w:ilvl w:val="0"/>
          <w:numId w:val="16"/>
        </w:numPr>
        <w:ind w:right="49"/>
        <w:jc w:val="both"/>
        <w:rPr>
          <w:rFonts w:ascii="Arial" w:hAnsi="Arial" w:cs="Arial"/>
        </w:rPr>
      </w:pPr>
      <w:r w:rsidRPr="00CA4350">
        <w:rPr>
          <w:rFonts w:ascii="Arial" w:hAnsi="Arial" w:cs="Arial"/>
        </w:rPr>
        <w:t>fletes de poco valor en compras de materias primas y materiales</w:t>
      </w:r>
    </w:p>
    <w:p w:rsidR="00B14483" w:rsidRPr="00CA4350" w:rsidRDefault="003F27DD" w:rsidP="00CA4350">
      <w:pPr>
        <w:pStyle w:val="Prrafodelista"/>
        <w:numPr>
          <w:ilvl w:val="0"/>
          <w:numId w:val="16"/>
        </w:numPr>
        <w:ind w:right="49"/>
        <w:jc w:val="both"/>
        <w:rPr>
          <w:rFonts w:ascii="Arial" w:hAnsi="Arial" w:cs="Arial"/>
        </w:rPr>
      </w:pPr>
      <w:r w:rsidRPr="00CA4350">
        <w:rPr>
          <w:rFonts w:ascii="Arial" w:hAnsi="Arial" w:cs="Arial"/>
        </w:rPr>
        <w:t>repuestos</w:t>
      </w:r>
    </w:p>
    <w:p w:rsidR="003F27DD" w:rsidRPr="00CA4350" w:rsidRDefault="003F27DD" w:rsidP="00CA4350">
      <w:pPr>
        <w:pStyle w:val="Prrafodelista"/>
        <w:numPr>
          <w:ilvl w:val="0"/>
          <w:numId w:val="16"/>
        </w:numPr>
        <w:ind w:right="49"/>
        <w:jc w:val="both"/>
        <w:rPr>
          <w:rFonts w:ascii="Arial" w:hAnsi="Arial" w:cs="Arial"/>
        </w:rPr>
      </w:pPr>
      <w:r w:rsidRPr="00CA4350">
        <w:rPr>
          <w:rFonts w:ascii="Arial" w:hAnsi="Arial" w:cs="Arial"/>
        </w:rPr>
        <w:t>entre otros</w:t>
      </w:r>
      <w:r w:rsidR="00497FEE" w:rsidRPr="00CA4350">
        <w:rPr>
          <w:rFonts w:ascii="Arial" w:hAnsi="Arial" w:cs="Arial"/>
        </w:rPr>
        <w:t>.</w:t>
      </w:r>
    </w:p>
    <w:p w:rsidR="00497FEE" w:rsidRPr="00CA4350" w:rsidRDefault="00497FEE" w:rsidP="00CA4350">
      <w:pPr>
        <w:ind w:right="49"/>
        <w:jc w:val="both"/>
        <w:rPr>
          <w:rFonts w:ascii="Arial" w:hAnsi="Arial" w:cs="Arial"/>
        </w:rPr>
      </w:pPr>
    </w:p>
    <w:p w:rsidR="00497FEE" w:rsidRPr="00CA4350" w:rsidRDefault="00497FEE" w:rsidP="00CA4350">
      <w:pPr>
        <w:ind w:right="49"/>
        <w:jc w:val="both"/>
        <w:rPr>
          <w:rFonts w:ascii="Arial" w:hAnsi="Arial" w:cs="Arial"/>
        </w:rPr>
      </w:pPr>
      <w:r w:rsidRPr="00CA4350">
        <w:rPr>
          <w:rFonts w:ascii="Arial" w:hAnsi="Arial" w:cs="Arial"/>
        </w:rPr>
        <w:t xml:space="preserve">Lo anterior origina el desarrollo del presente </w:t>
      </w:r>
      <w:r w:rsidR="00CD0AB9" w:rsidRPr="00CA4350">
        <w:rPr>
          <w:rFonts w:ascii="Arial" w:hAnsi="Arial" w:cs="Arial"/>
        </w:rPr>
        <w:t>trabajo</w:t>
      </w:r>
      <w:r w:rsidRPr="00CA4350">
        <w:rPr>
          <w:rFonts w:ascii="Arial" w:hAnsi="Arial" w:cs="Arial"/>
        </w:rPr>
        <w:t>, el cual se fundamenta metodológicamente en las entrevistas realizadas a varias Pymes del área metropolitana de Medellín.</w:t>
      </w:r>
    </w:p>
    <w:p w:rsidR="00497FEE" w:rsidRPr="00CA4350" w:rsidRDefault="00497FEE" w:rsidP="00CA4350">
      <w:pPr>
        <w:ind w:right="49"/>
        <w:jc w:val="both"/>
        <w:rPr>
          <w:rFonts w:ascii="Arial" w:hAnsi="Arial" w:cs="Arial"/>
        </w:rPr>
      </w:pPr>
    </w:p>
    <w:p w:rsidR="00497FEE" w:rsidRPr="00CA4350" w:rsidRDefault="00497FEE" w:rsidP="00CA4350">
      <w:pPr>
        <w:ind w:right="49"/>
        <w:jc w:val="both"/>
        <w:rPr>
          <w:rFonts w:ascii="Arial" w:hAnsi="Arial" w:cs="Arial"/>
        </w:rPr>
      </w:pPr>
      <w:r w:rsidRPr="00CA4350">
        <w:rPr>
          <w:rFonts w:ascii="Arial" w:hAnsi="Arial" w:cs="Arial"/>
        </w:rPr>
        <w:t>Los aspectos tenidos en cuenta en dichas entrevistas son los siguientes:</w:t>
      </w:r>
    </w:p>
    <w:p w:rsidR="005510C1" w:rsidRPr="00CA4350" w:rsidRDefault="005510C1" w:rsidP="00CA4350">
      <w:pPr>
        <w:ind w:right="49"/>
        <w:jc w:val="both"/>
        <w:rPr>
          <w:rFonts w:ascii="Arial" w:hAnsi="Arial" w:cs="Arial"/>
        </w:rPr>
      </w:pPr>
    </w:p>
    <w:p w:rsidR="00E3217B" w:rsidRPr="00CA4350" w:rsidRDefault="005510C1" w:rsidP="00CA4350">
      <w:pPr>
        <w:pStyle w:val="Prrafodelista"/>
        <w:numPr>
          <w:ilvl w:val="0"/>
          <w:numId w:val="17"/>
        </w:numPr>
        <w:ind w:left="360" w:right="49"/>
        <w:jc w:val="both"/>
        <w:rPr>
          <w:rFonts w:ascii="Arial" w:hAnsi="Arial" w:cs="Arial"/>
        </w:rPr>
      </w:pPr>
      <w:r w:rsidRPr="00CA4350">
        <w:rPr>
          <w:rFonts w:ascii="Arial" w:hAnsi="Arial" w:cs="Arial"/>
        </w:rPr>
        <w:t>Nombre</w:t>
      </w:r>
      <w:r w:rsidR="00CD0AB9" w:rsidRPr="00CA4350">
        <w:rPr>
          <w:rFonts w:ascii="Arial" w:hAnsi="Arial" w:cs="Arial"/>
        </w:rPr>
        <w:t xml:space="preserve"> </w:t>
      </w:r>
      <w:r w:rsidR="00BC5D57" w:rsidRPr="00CA4350">
        <w:rPr>
          <w:rFonts w:ascii="Arial" w:hAnsi="Arial" w:cs="Arial"/>
        </w:rPr>
        <w:t>de la Empresa (PYME)</w:t>
      </w:r>
    </w:p>
    <w:p w:rsidR="00E3217B" w:rsidRPr="00CA4350" w:rsidRDefault="00BC5D57" w:rsidP="00CA4350">
      <w:pPr>
        <w:pStyle w:val="Prrafodelista"/>
        <w:numPr>
          <w:ilvl w:val="0"/>
          <w:numId w:val="17"/>
        </w:numPr>
        <w:ind w:left="360" w:right="49"/>
        <w:jc w:val="both"/>
        <w:rPr>
          <w:rFonts w:ascii="Arial" w:hAnsi="Arial" w:cs="Arial"/>
        </w:rPr>
      </w:pPr>
      <w:r w:rsidRPr="00CA4350">
        <w:rPr>
          <w:rFonts w:ascii="Arial" w:hAnsi="Arial" w:cs="Arial"/>
        </w:rPr>
        <w:t>Razón social (Se describe que bien o servicio produce o presta la empresa)</w:t>
      </w:r>
    </w:p>
    <w:p w:rsidR="00B14483" w:rsidRPr="00CA4350" w:rsidRDefault="00B14483" w:rsidP="00CA4350">
      <w:pPr>
        <w:pStyle w:val="Prrafodelista"/>
        <w:ind w:left="360" w:right="49"/>
        <w:jc w:val="both"/>
        <w:rPr>
          <w:rFonts w:ascii="Arial" w:hAnsi="Arial" w:cs="Arial"/>
        </w:rPr>
      </w:pPr>
    </w:p>
    <w:p w:rsidR="00E3217B" w:rsidRPr="00CA4350" w:rsidRDefault="00BC5D57" w:rsidP="00CA4350">
      <w:pPr>
        <w:pStyle w:val="Prrafodelista"/>
        <w:numPr>
          <w:ilvl w:val="0"/>
          <w:numId w:val="17"/>
        </w:numPr>
        <w:ind w:left="360" w:right="49"/>
        <w:jc w:val="both"/>
        <w:rPr>
          <w:rFonts w:ascii="Arial" w:hAnsi="Arial" w:cs="Arial"/>
        </w:rPr>
      </w:pPr>
      <w:r w:rsidRPr="00CA4350">
        <w:rPr>
          <w:rFonts w:ascii="Arial" w:hAnsi="Arial" w:cs="Arial"/>
        </w:rPr>
        <w:t>Diagramación y explicación de la cadena de valor añadido (cadena logística)</w:t>
      </w:r>
      <w:r w:rsidR="007819C3" w:rsidRPr="00CA4350">
        <w:rPr>
          <w:rFonts w:ascii="Arial" w:hAnsi="Arial" w:cs="Arial"/>
        </w:rPr>
        <w:t>: donde se hace un esquema y se describen cada una de las etapas de la cadena logística, desde su aprovisionamiento de materias primas, ya sea en el exterior o en el interior del país, hasta la entrega del producto final al cliente.</w:t>
      </w:r>
    </w:p>
    <w:p w:rsidR="00B14483" w:rsidRPr="00CA4350" w:rsidRDefault="00B14483" w:rsidP="00CA4350">
      <w:pPr>
        <w:ind w:right="49"/>
        <w:jc w:val="both"/>
        <w:rPr>
          <w:rFonts w:ascii="Arial" w:hAnsi="Arial" w:cs="Arial"/>
        </w:rPr>
      </w:pPr>
    </w:p>
    <w:p w:rsidR="00B14483" w:rsidRPr="00CA4350" w:rsidRDefault="00550540" w:rsidP="00CA4350">
      <w:pPr>
        <w:pStyle w:val="Prrafodelista"/>
        <w:numPr>
          <w:ilvl w:val="0"/>
          <w:numId w:val="17"/>
        </w:numPr>
        <w:ind w:left="360" w:right="49"/>
        <w:jc w:val="both"/>
        <w:rPr>
          <w:rFonts w:ascii="Arial" w:hAnsi="Arial" w:cs="Arial"/>
        </w:rPr>
      </w:pPr>
      <w:r w:rsidRPr="00CA4350">
        <w:rPr>
          <w:rFonts w:ascii="Arial" w:hAnsi="Arial" w:cs="Arial"/>
        </w:rPr>
        <w:t>A</w:t>
      </w:r>
      <w:r w:rsidR="00BC5D57" w:rsidRPr="00CA4350">
        <w:rPr>
          <w:rFonts w:ascii="Arial" w:hAnsi="Arial" w:cs="Arial"/>
        </w:rPr>
        <w:t xml:space="preserve">nálisis de competitividad de la empresa (PYME), según costos de producción </w:t>
      </w:r>
      <w:r w:rsidRPr="00CA4350">
        <w:rPr>
          <w:rFonts w:ascii="Arial" w:hAnsi="Arial" w:cs="Arial"/>
        </w:rPr>
        <w:t>t</w:t>
      </w:r>
      <w:r w:rsidR="00BC5D57" w:rsidRPr="00CA4350">
        <w:rPr>
          <w:rFonts w:ascii="Arial" w:hAnsi="Arial" w:cs="Arial"/>
        </w:rPr>
        <w:t>eniendo en cuenta los siguiente</w:t>
      </w:r>
      <w:r w:rsidR="00EE1F8C" w:rsidRPr="00CA4350">
        <w:rPr>
          <w:rFonts w:ascii="Arial" w:hAnsi="Arial" w:cs="Arial"/>
        </w:rPr>
        <w:t>s aspectos: Compr</w:t>
      </w:r>
      <w:r w:rsidR="007819C3" w:rsidRPr="00CA4350">
        <w:rPr>
          <w:rFonts w:ascii="Arial" w:hAnsi="Arial" w:cs="Arial"/>
        </w:rPr>
        <w:t>as, fabricación y  distribución; aquí se hace énfasis en la composición de los costos variables logísticos, por ser estos fundamentales para el análisis de la competitividad de las PYMES, en cada uno de los eslabones de la cadena logística.</w:t>
      </w:r>
    </w:p>
    <w:p w:rsidR="00B14483" w:rsidRPr="00CA4350" w:rsidRDefault="00B14483" w:rsidP="00CA4350">
      <w:pPr>
        <w:pStyle w:val="Prrafodelista"/>
        <w:rPr>
          <w:rFonts w:ascii="Arial" w:hAnsi="Arial" w:cs="Arial"/>
        </w:rPr>
      </w:pPr>
    </w:p>
    <w:p w:rsidR="00021E57" w:rsidRPr="00CA4350" w:rsidRDefault="00021E57" w:rsidP="00CA4350">
      <w:pPr>
        <w:pStyle w:val="Prrafodelista"/>
        <w:numPr>
          <w:ilvl w:val="0"/>
          <w:numId w:val="17"/>
        </w:numPr>
        <w:ind w:left="360" w:right="49"/>
        <w:jc w:val="both"/>
        <w:rPr>
          <w:rFonts w:ascii="Arial" w:hAnsi="Arial" w:cs="Arial"/>
        </w:rPr>
      </w:pPr>
      <w:r w:rsidRPr="00CA4350">
        <w:rPr>
          <w:rFonts w:ascii="Arial" w:hAnsi="Arial" w:cs="Arial"/>
        </w:rPr>
        <w:t>Presentación de la estructura de Costos: Haciendo la clasificación en costos fijos, variables, promedios, y totales.</w:t>
      </w:r>
    </w:p>
    <w:p w:rsidR="00B14483" w:rsidRPr="00CA4350" w:rsidRDefault="00B14483" w:rsidP="00CA4350">
      <w:pPr>
        <w:ind w:right="49"/>
        <w:jc w:val="both"/>
        <w:rPr>
          <w:rFonts w:ascii="Arial" w:hAnsi="Arial" w:cs="Arial"/>
        </w:rPr>
      </w:pPr>
    </w:p>
    <w:p w:rsidR="00021E57" w:rsidRDefault="00021E57" w:rsidP="00CA4350">
      <w:pPr>
        <w:pStyle w:val="Prrafodelista"/>
        <w:numPr>
          <w:ilvl w:val="0"/>
          <w:numId w:val="17"/>
        </w:numPr>
        <w:ind w:left="360" w:right="49"/>
        <w:jc w:val="both"/>
        <w:rPr>
          <w:rFonts w:ascii="Arial" w:hAnsi="Arial" w:cs="Arial"/>
        </w:rPr>
      </w:pPr>
      <w:r w:rsidRPr="00CA4350">
        <w:rPr>
          <w:rFonts w:ascii="Arial" w:hAnsi="Arial" w:cs="Arial"/>
        </w:rPr>
        <w:t>Calculo del punto de</w:t>
      </w:r>
      <w:r w:rsidR="00E068EB" w:rsidRPr="00CA4350">
        <w:rPr>
          <w:rFonts w:ascii="Arial" w:hAnsi="Arial" w:cs="Arial"/>
        </w:rPr>
        <w:t xml:space="preserve"> equilibrio y su interpretación: En la interpretación del punto de equilibrio se tiene como referencia las ventas totales; si las ventas totales son mayor que el punto de equilibrio, podemos afirmar que la empresa genera ganancias, en caso contrario </w:t>
      </w:r>
      <w:r w:rsidR="0049690C" w:rsidRPr="00CA4350">
        <w:rPr>
          <w:rFonts w:ascii="Arial" w:hAnsi="Arial" w:cs="Arial"/>
        </w:rPr>
        <w:t>está</w:t>
      </w:r>
      <w:r w:rsidR="00E068EB" w:rsidRPr="00CA4350">
        <w:rPr>
          <w:rFonts w:ascii="Arial" w:hAnsi="Arial" w:cs="Arial"/>
        </w:rPr>
        <w:t xml:space="preserve"> perdiendo y si son iguales ni gana ni pierde.</w:t>
      </w:r>
    </w:p>
    <w:p w:rsidR="003D0DA6" w:rsidRPr="00CA4350" w:rsidRDefault="003D0DA6" w:rsidP="00CA4350">
      <w:pPr>
        <w:ind w:right="49"/>
        <w:jc w:val="both"/>
        <w:rPr>
          <w:rFonts w:ascii="Arial" w:eastAsia="Calibri" w:hAnsi="Arial" w:cs="Arial"/>
          <w:b/>
          <w:lang w:eastAsia="en-US"/>
        </w:rPr>
      </w:pPr>
    </w:p>
    <w:p w:rsidR="003D0DA6" w:rsidRPr="00CA4350" w:rsidRDefault="003D0DA6" w:rsidP="00CA4350">
      <w:pPr>
        <w:ind w:right="49"/>
        <w:jc w:val="both"/>
        <w:rPr>
          <w:rFonts w:ascii="Arial" w:eastAsia="Calibri" w:hAnsi="Arial" w:cs="Arial"/>
          <w:lang w:eastAsia="en-US"/>
        </w:rPr>
      </w:pPr>
      <w:r w:rsidRPr="00CA4350">
        <w:rPr>
          <w:rFonts w:ascii="Arial" w:eastAsia="Calibri" w:hAnsi="Arial" w:cs="Arial"/>
          <w:lang w:eastAsia="en-US"/>
        </w:rPr>
        <w:t>“El punto de equilibrio permite determinar el momento en el cual las ventas cubrirán exactamente los costos, expresándose en valores porcentuales y/o unidades. Además muestra la magnitud de las utilidades o pérdidas de la empresa cuando las ventas excedan o caen por debajo de este punto, de tal forma que este viene siendo un punto de referencia a partir del cual un incremento en los volúmenes de ventas generara utilidades, pero también una disminución ocasionará perdidas” [8], luego es necesario controlar para medir los costos fijos y los variables logísticos, haciendo una mayor desagregación a los largo de la cadena logística.</w:t>
      </w:r>
    </w:p>
    <w:p w:rsidR="003D0DA6" w:rsidRPr="00CA4350" w:rsidRDefault="003D0DA6" w:rsidP="00CA4350">
      <w:pPr>
        <w:ind w:right="49"/>
        <w:jc w:val="both"/>
        <w:rPr>
          <w:rFonts w:ascii="Arial" w:eastAsia="Calibri" w:hAnsi="Arial" w:cs="Arial"/>
          <w:lang w:eastAsia="en-US"/>
        </w:rPr>
      </w:pPr>
    </w:p>
    <w:p w:rsidR="003D0DA6" w:rsidRPr="00CA4350" w:rsidRDefault="003D0DA6" w:rsidP="00CA4350">
      <w:pPr>
        <w:ind w:right="49"/>
        <w:jc w:val="both"/>
        <w:rPr>
          <w:rFonts w:ascii="Arial" w:eastAsia="Calibri" w:hAnsi="Arial" w:cs="Arial"/>
          <w:lang w:eastAsia="en-US"/>
        </w:rPr>
      </w:pPr>
      <w:r w:rsidRPr="00CA4350">
        <w:rPr>
          <w:rFonts w:ascii="Arial" w:eastAsia="Calibri" w:hAnsi="Arial" w:cs="Arial"/>
          <w:lang w:eastAsia="en-US"/>
        </w:rPr>
        <w:t xml:space="preserve">Los costos fijos tienen menor margen de ajuste que los costos variables logísticos, luego si se hace una buena medición de los variables logísticos, su impacto en los costos totales va ser significativo. </w:t>
      </w:r>
    </w:p>
    <w:p w:rsidR="003D0DA6" w:rsidRPr="00CA4350" w:rsidRDefault="003D0DA6" w:rsidP="00CA4350">
      <w:pPr>
        <w:ind w:right="49"/>
        <w:jc w:val="both"/>
        <w:rPr>
          <w:rFonts w:ascii="Arial" w:eastAsia="Calibri" w:hAnsi="Arial" w:cs="Arial"/>
          <w:lang w:eastAsia="en-US"/>
        </w:rPr>
      </w:pPr>
    </w:p>
    <w:p w:rsidR="003D0DA6" w:rsidRPr="00CA4350" w:rsidRDefault="003D0DA6" w:rsidP="00CA4350">
      <w:pPr>
        <w:ind w:right="49"/>
        <w:jc w:val="both"/>
        <w:rPr>
          <w:rFonts w:ascii="Arial" w:eastAsia="Calibri" w:hAnsi="Arial" w:cs="Arial"/>
          <w:lang w:eastAsia="en-US"/>
        </w:rPr>
      </w:pPr>
      <w:r w:rsidRPr="00CA4350">
        <w:rPr>
          <w:rFonts w:ascii="Arial" w:eastAsia="Calibri" w:hAnsi="Arial" w:cs="Arial"/>
          <w:lang w:eastAsia="en-US"/>
        </w:rPr>
        <w:t xml:space="preserve">Como se muestra en </w:t>
      </w:r>
      <w:r w:rsidRPr="00CA4350">
        <w:rPr>
          <w:rFonts w:ascii="Arial" w:eastAsia="Calibri" w:hAnsi="Arial" w:cs="Arial"/>
          <w:b/>
          <w:lang w:eastAsia="en-US"/>
        </w:rPr>
        <w:t>la tabla 1</w:t>
      </w:r>
      <w:r w:rsidRPr="00CA4350">
        <w:rPr>
          <w:rFonts w:ascii="Arial" w:eastAsia="Calibri" w:hAnsi="Arial" w:cs="Arial"/>
          <w:lang w:eastAsia="en-US"/>
        </w:rPr>
        <w:t>, el margen de contribución (MC) calculado significa la diferencia entre los ingresos por ventas y los costos variables. (Cantidad de dinero disponible para absorber los costos fijos y generar beneficios). [8]</w:t>
      </w:r>
    </w:p>
    <w:p w:rsidR="003D0DA6" w:rsidRPr="00CA4350" w:rsidRDefault="003D0DA6" w:rsidP="00CA4350">
      <w:pPr>
        <w:ind w:right="49"/>
        <w:jc w:val="both"/>
        <w:rPr>
          <w:rFonts w:ascii="Arial" w:eastAsia="Calibri" w:hAnsi="Arial" w:cs="Arial"/>
          <w:lang w:eastAsia="en-US"/>
        </w:rPr>
      </w:pPr>
    </w:p>
    <w:p w:rsidR="00941D76" w:rsidRPr="00CA4350" w:rsidRDefault="00941D76" w:rsidP="00CA4350">
      <w:pPr>
        <w:ind w:right="49"/>
        <w:jc w:val="both"/>
        <w:rPr>
          <w:rFonts w:ascii="Arial" w:hAnsi="Arial" w:cs="Arial"/>
        </w:rPr>
      </w:pPr>
    </w:p>
    <w:p w:rsidR="004C59A3" w:rsidRPr="0049690C" w:rsidRDefault="004C59A3" w:rsidP="0049690C">
      <w:pPr>
        <w:jc w:val="both"/>
        <w:rPr>
          <w:rFonts w:ascii="Arial" w:hAnsi="Arial" w:cs="Arial"/>
        </w:rPr>
      </w:pPr>
      <w:r w:rsidRPr="00CA4350">
        <w:rPr>
          <w:rFonts w:ascii="Arial" w:hAnsi="Arial" w:cs="Arial"/>
        </w:rPr>
        <w:t xml:space="preserve">Actualmente, la estructura básica de costos encontrada en la Pymes es analizada incluyendo los elementos tal como se presentan en </w:t>
      </w:r>
      <w:r w:rsidRPr="0049690C">
        <w:rPr>
          <w:rFonts w:ascii="Arial" w:hAnsi="Arial" w:cs="Arial"/>
        </w:rPr>
        <w:t xml:space="preserve">la tabla 1, los cuales son presentados de manera global. </w:t>
      </w:r>
    </w:p>
    <w:p w:rsidR="0049690C" w:rsidRPr="0049690C" w:rsidRDefault="0049690C" w:rsidP="0049690C">
      <w:pPr>
        <w:jc w:val="both"/>
        <w:rPr>
          <w:rFonts w:ascii="Arial" w:hAnsi="Arial" w:cs="Arial"/>
        </w:rPr>
      </w:pPr>
    </w:p>
    <w:p w:rsidR="004C59A3" w:rsidRPr="0049690C" w:rsidRDefault="004C59A3" w:rsidP="0049690C">
      <w:pPr>
        <w:jc w:val="both"/>
        <w:rPr>
          <w:rFonts w:ascii="Arial" w:hAnsi="Arial" w:cs="Arial"/>
        </w:rPr>
      </w:pPr>
      <w:r w:rsidRPr="0049690C">
        <w:rPr>
          <w:rFonts w:ascii="Arial" w:hAnsi="Arial" w:cs="Arial"/>
        </w:rPr>
        <w:t xml:space="preserve">Los costos establecidos en esta estructura como costos Semivariables y variables deben desagregarse para hacer una mejor asignación de los mismos; como se muestra en la tabla 2, especificando los costos variables logísticos. </w:t>
      </w:r>
    </w:p>
    <w:p w:rsidR="004C59A3" w:rsidRPr="00CA4350" w:rsidRDefault="004C59A3" w:rsidP="00CA4350">
      <w:pPr>
        <w:rPr>
          <w:rFonts w:ascii="Arial" w:hAnsi="Arial" w:cs="Arial"/>
        </w:rPr>
      </w:pPr>
    </w:p>
    <w:p w:rsidR="004C59A3" w:rsidRDefault="004C59A3" w:rsidP="00CA4350">
      <w:pPr>
        <w:jc w:val="both"/>
        <w:rPr>
          <w:rFonts w:ascii="Arial" w:hAnsi="Arial" w:cs="Arial"/>
        </w:rPr>
      </w:pPr>
      <w:r w:rsidRPr="00CA4350">
        <w:rPr>
          <w:rFonts w:ascii="Arial" w:hAnsi="Arial" w:cs="Arial"/>
          <w:b/>
        </w:rPr>
        <w:t>TABLA 1</w:t>
      </w:r>
      <w:r w:rsidR="0049690C">
        <w:rPr>
          <w:rFonts w:ascii="Arial" w:hAnsi="Arial" w:cs="Arial"/>
          <w:b/>
        </w:rPr>
        <w:t xml:space="preserve">. </w:t>
      </w:r>
      <w:r w:rsidR="0049690C" w:rsidRPr="0049690C">
        <w:rPr>
          <w:rFonts w:ascii="Arial" w:hAnsi="Arial" w:cs="Arial"/>
        </w:rPr>
        <w:t>Estructura básica de costos</w:t>
      </w:r>
    </w:p>
    <w:p w:rsidR="0049690C" w:rsidRPr="0049690C" w:rsidRDefault="0049690C" w:rsidP="00CA4350">
      <w:pPr>
        <w:jc w:val="both"/>
        <w:rPr>
          <w:rFonts w:ascii="Arial" w:hAnsi="Arial" w:cs="Arial"/>
        </w:rPr>
      </w:pPr>
    </w:p>
    <w:tbl>
      <w:tblPr>
        <w:tblW w:w="4268" w:type="dxa"/>
        <w:tblInd w:w="55" w:type="dxa"/>
        <w:tblCellMar>
          <w:left w:w="70" w:type="dxa"/>
          <w:right w:w="70" w:type="dxa"/>
        </w:tblCellMar>
        <w:tblLook w:val="04A0" w:firstRow="1" w:lastRow="0" w:firstColumn="1" w:lastColumn="0" w:noHBand="0" w:noVBand="1"/>
      </w:tblPr>
      <w:tblGrid>
        <w:gridCol w:w="4268"/>
      </w:tblGrid>
      <w:tr w:rsidR="004C59A3" w:rsidRPr="0049690C" w:rsidTr="0049690C">
        <w:trPr>
          <w:trHeight w:val="611"/>
        </w:trPr>
        <w:tc>
          <w:tcPr>
            <w:tcW w:w="4268" w:type="dxa"/>
            <w:tcBorders>
              <w:top w:val="single" w:sz="4" w:space="0" w:color="auto"/>
              <w:left w:val="single" w:sz="4" w:space="0" w:color="auto"/>
              <w:bottom w:val="single" w:sz="4" w:space="0" w:color="auto"/>
              <w:right w:val="single" w:sz="4" w:space="0" w:color="000000"/>
            </w:tcBorders>
            <w:shd w:val="clear" w:color="000000" w:fill="B8CCE4"/>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EMPRESA MANUFACTURERA</w:t>
            </w:r>
          </w:p>
        </w:tc>
      </w:tr>
      <w:tr w:rsidR="004C59A3" w:rsidRPr="0049690C" w:rsidTr="0049690C">
        <w:trPr>
          <w:trHeight w:val="42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bCs/>
                <w:color w:val="000000"/>
                <w:sz w:val="22"/>
                <w:szCs w:val="22"/>
                <w:lang w:val="es-CO" w:eastAsia="es-CO"/>
              </w:rPr>
            </w:pPr>
            <w:r w:rsidRPr="0049690C">
              <w:rPr>
                <w:rFonts w:ascii="Arial" w:eastAsia="Calibri" w:hAnsi="Arial" w:cs="Arial"/>
                <w:b/>
                <w:bCs/>
                <w:color w:val="000000"/>
                <w:sz w:val="22"/>
                <w:szCs w:val="22"/>
                <w:lang w:eastAsia="es-CO"/>
              </w:rPr>
              <w:t>ESTRUCTURA DE COSTOS</w:t>
            </w:r>
          </w:p>
        </w:tc>
      </w:tr>
      <w:tr w:rsidR="004C59A3" w:rsidRPr="0049690C" w:rsidTr="0049690C">
        <w:trPr>
          <w:trHeight w:val="408"/>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Costos Fijos (CF)</w:t>
            </w:r>
          </w:p>
        </w:tc>
      </w:tr>
      <w:tr w:rsidR="004C59A3" w:rsidRPr="0049690C" w:rsidTr="0049690C">
        <w:trPr>
          <w:trHeight w:val="414"/>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Arrendamientos                                 </w:t>
            </w:r>
          </w:p>
        </w:tc>
      </w:tr>
      <w:tr w:rsidR="004C59A3" w:rsidRPr="0049690C" w:rsidTr="0049690C">
        <w:trPr>
          <w:trHeight w:val="419"/>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Depreciaciones                                     </w:t>
            </w:r>
          </w:p>
        </w:tc>
      </w:tr>
      <w:tr w:rsidR="004C59A3" w:rsidRPr="0049690C" w:rsidTr="0049690C">
        <w:trPr>
          <w:trHeight w:val="55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Seguros                                               </w:t>
            </w:r>
          </w:p>
        </w:tc>
      </w:tr>
      <w:tr w:rsidR="004C59A3" w:rsidRPr="0049690C" w:rsidTr="0049690C">
        <w:trPr>
          <w:trHeight w:val="42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Salarios Administrativos                      </w:t>
            </w:r>
          </w:p>
        </w:tc>
      </w:tr>
      <w:tr w:rsidR="004C59A3" w:rsidRPr="0049690C" w:rsidTr="0049690C">
        <w:trPr>
          <w:trHeight w:val="4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Impuestos                                           </w:t>
            </w:r>
          </w:p>
        </w:tc>
      </w:tr>
      <w:tr w:rsidR="004C59A3" w:rsidRPr="0049690C" w:rsidTr="0049690C">
        <w:trPr>
          <w:trHeight w:val="27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Honorarios                                                  </w:t>
            </w:r>
          </w:p>
        </w:tc>
      </w:tr>
      <w:tr w:rsidR="004C59A3" w:rsidRPr="0049690C" w:rsidTr="0049690C">
        <w:trPr>
          <w:trHeight w:val="408"/>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Total Costos Fijos  (CF)                     </w:t>
            </w:r>
          </w:p>
        </w:tc>
      </w:tr>
      <w:tr w:rsidR="004C59A3" w:rsidRPr="0049690C" w:rsidTr="0049690C">
        <w:trPr>
          <w:trHeight w:val="27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color w:val="000000"/>
                <w:sz w:val="22"/>
                <w:szCs w:val="22"/>
                <w:lang w:val="es-CO" w:eastAsia="es-CO"/>
              </w:rPr>
            </w:pPr>
            <w:r w:rsidRPr="0049690C">
              <w:rPr>
                <w:rFonts w:ascii="Arial" w:eastAsia="Calibri" w:hAnsi="Arial" w:cs="Arial"/>
                <w:b/>
                <w:color w:val="000000"/>
                <w:sz w:val="22"/>
                <w:szCs w:val="22"/>
                <w:lang w:eastAsia="es-CO"/>
              </w:rPr>
              <w:t>Costos Semivariables</w:t>
            </w:r>
          </w:p>
        </w:tc>
      </w:tr>
      <w:tr w:rsidR="004C59A3" w:rsidRPr="0049690C" w:rsidTr="0049690C">
        <w:trPr>
          <w:trHeight w:val="275"/>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Servicios Públicos                                 </w:t>
            </w:r>
          </w:p>
        </w:tc>
      </w:tr>
      <w:tr w:rsidR="004C59A3" w:rsidRPr="0049690C" w:rsidTr="0049690C">
        <w:trPr>
          <w:trHeight w:val="28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Salarios y comisiones                             </w:t>
            </w:r>
          </w:p>
        </w:tc>
      </w:tr>
      <w:tr w:rsidR="004C59A3" w:rsidRPr="0049690C" w:rsidTr="0049690C">
        <w:trPr>
          <w:trHeight w:val="27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(Supervisores y vendedores)</w:t>
            </w:r>
          </w:p>
        </w:tc>
      </w:tr>
      <w:tr w:rsidR="004C59A3" w:rsidRPr="0049690C" w:rsidTr="0049690C">
        <w:trPr>
          <w:trHeight w:val="41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color w:val="000000"/>
                <w:sz w:val="22"/>
                <w:szCs w:val="22"/>
                <w:lang w:val="es-CO" w:eastAsia="es-CO"/>
              </w:rPr>
            </w:pPr>
            <w:r w:rsidRPr="0049690C">
              <w:rPr>
                <w:rFonts w:ascii="Arial" w:eastAsia="Calibri" w:hAnsi="Arial" w:cs="Arial"/>
                <w:b/>
                <w:color w:val="000000"/>
                <w:sz w:val="22"/>
                <w:szCs w:val="22"/>
                <w:lang w:eastAsia="es-CO"/>
              </w:rPr>
              <w:t xml:space="preserve">Total costos Semivariables (CS)            </w:t>
            </w:r>
          </w:p>
        </w:tc>
      </w:tr>
      <w:tr w:rsidR="004C59A3" w:rsidRPr="0049690C" w:rsidTr="0049690C">
        <w:trPr>
          <w:trHeight w:val="28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color w:val="000000"/>
                <w:sz w:val="22"/>
                <w:szCs w:val="22"/>
                <w:lang w:val="es-CO" w:eastAsia="es-CO"/>
              </w:rPr>
            </w:pPr>
            <w:r w:rsidRPr="0049690C">
              <w:rPr>
                <w:rFonts w:ascii="Arial" w:eastAsia="Calibri" w:hAnsi="Arial" w:cs="Arial"/>
                <w:b/>
                <w:color w:val="000000"/>
                <w:sz w:val="22"/>
                <w:szCs w:val="22"/>
                <w:lang w:eastAsia="es-CO"/>
              </w:rPr>
              <w:t>Costos Variables (CV)</w:t>
            </w:r>
          </w:p>
        </w:tc>
      </w:tr>
      <w:tr w:rsidR="004C59A3" w:rsidRPr="0049690C" w:rsidTr="0049690C">
        <w:trPr>
          <w:trHeight w:val="4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M.O de Operarios                                </w:t>
            </w:r>
          </w:p>
        </w:tc>
      </w:tr>
      <w:tr w:rsidR="004C59A3" w:rsidRPr="0049690C" w:rsidTr="0049690C">
        <w:trPr>
          <w:trHeight w:val="418"/>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Materia Prima (Insumos...)                </w:t>
            </w:r>
          </w:p>
        </w:tc>
      </w:tr>
      <w:tr w:rsidR="004C59A3" w:rsidRPr="0049690C" w:rsidTr="0049690C">
        <w:trPr>
          <w:trHeight w:val="4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Herrajes                                           </w:t>
            </w:r>
          </w:p>
        </w:tc>
      </w:tr>
      <w:tr w:rsidR="004C59A3" w:rsidRPr="0049690C" w:rsidTr="0049690C">
        <w:trPr>
          <w:trHeight w:val="27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Otros                                                 </w:t>
            </w:r>
          </w:p>
        </w:tc>
      </w:tr>
      <w:tr w:rsidR="004C59A3" w:rsidRPr="0049690C" w:rsidTr="0049690C">
        <w:trPr>
          <w:trHeight w:val="42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color w:val="000000"/>
                <w:sz w:val="22"/>
                <w:szCs w:val="22"/>
                <w:lang w:val="es-CO" w:eastAsia="es-CO"/>
              </w:rPr>
            </w:pPr>
            <w:r w:rsidRPr="0049690C">
              <w:rPr>
                <w:rFonts w:ascii="Arial" w:eastAsia="Calibri" w:hAnsi="Arial" w:cs="Arial"/>
                <w:b/>
                <w:color w:val="000000"/>
                <w:sz w:val="22"/>
                <w:szCs w:val="22"/>
                <w:lang w:eastAsia="es-CO"/>
              </w:rPr>
              <w:t xml:space="preserve">Total Costos Variables (CV)              </w:t>
            </w:r>
          </w:p>
        </w:tc>
      </w:tr>
      <w:tr w:rsidR="004C59A3" w:rsidRPr="0049690C" w:rsidTr="0049690C">
        <w:trPr>
          <w:trHeight w:val="4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Costo Total (CT)                              </w:t>
            </w:r>
          </w:p>
        </w:tc>
      </w:tr>
      <w:tr w:rsidR="004C59A3" w:rsidRPr="0049690C" w:rsidTr="0049690C">
        <w:trPr>
          <w:trHeight w:val="56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MC = Ventas Totales (mes) – Costo Variable Total</w:t>
            </w:r>
          </w:p>
        </w:tc>
      </w:tr>
      <w:tr w:rsidR="004C59A3" w:rsidRPr="0049690C" w:rsidTr="0049690C">
        <w:trPr>
          <w:trHeight w:val="4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Punto de Equilibrio: (PE)</w:t>
            </w:r>
          </w:p>
        </w:tc>
      </w:tr>
      <w:tr w:rsidR="004C59A3" w:rsidRPr="0049690C" w:rsidTr="0049690C">
        <w:trPr>
          <w:trHeight w:val="27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eastAsia="Calibri" w:hAnsi="Arial" w:cs="Arial"/>
                <w:color w:val="000000"/>
                <w:sz w:val="22"/>
                <w:szCs w:val="22"/>
                <w:u w:val="single"/>
                <w:lang w:eastAsia="es-CO"/>
              </w:rPr>
            </w:pPr>
            <w:r w:rsidRPr="0049690C">
              <w:rPr>
                <w:rFonts w:ascii="Arial" w:eastAsia="Calibri" w:hAnsi="Arial" w:cs="Arial"/>
                <w:color w:val="000000"/>
                <w:sz w:val="22"/>
                <w:szCs w:val="22"/>
                <w:lang w:eastAsia="es-CO"/>
              </w:rPr>
              <w:t xml:space="preserve">PE  = </w:t>
            </w:r>
            <w:r w:rsidRPr="0049690C">
              <w:rPr>
                <w:rFonts w:ascii="Arial" w:eastAsia="Calibri" w:hAnsi="Arial" w:cs="Arial"/>
                <w:color w:val="000000"/>
                <w:sz w:val="22"/>
                <w:szCs w:val="22"/>
                <w:u w:val="single"/>
                <w:lang w:eastAsia="es-CO"/>
              </w:rPr>
              <w:t>Costo Fijo (Mes) X Ventas Totales</w:t>
            </w:r>
          </w:p>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u w:val="single"/>
                <w:lang w:eastAsia="es-CO"/>
              </w:rPr>
              <w:t xml:space="preserve">                            MC  </w:t>
            </w:r>
          </w:p>
        </w:tc>
      </w:tr>
      <w:tr w:rsidR="004C59A3" w:rsidRPr="0049690C" w:rsidTr="0049690C">
        <w:trPr>
          <w:trHeight w:val="691"/>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Utilidad Neta Mensual = Ventas Mensuales – Costo total</w:t>
            </w:r>
          </w:p>
        </w:tc>
      </w:tr>
    </w:tbl>
    <w:p w:rsidR="004C59A3" w:rsidRPr="00CA4350" w:rsidRDefault="004C59A3" w:rsidP="00CA4350">
      <w:pPr>
        <w:rPr>
          <w:rFonts w:ascii="Arial" w:hAnsi="Arial" w:cs="Arial"/>
          <w:lang w:val="es-CO"/>
        </w:rPr>
      </w:pPr>
    </w:p>
    <w:p w:rsidR="004C59A3" w:rsidRPr="00CA4350" w:rsidRDefault="004C59A3" w:rsidP="00CA4350">
      <w:pPr>
        <w:rPr>
          <w:rFonts w:ascii="Arial" w:hAnsi="Arial" w:cs="Arial"/>
          <w:lang w:val="es-CO"/>
        </w:rPr>
      </w:pPr>
    </w:p>
    <w:p w:rsidR="004C59A3" w:rsidRDefault="004C59A3" w:rsidP="00CA4350">
      <w:pPr>
        <w:rPr>
          <w:rFonts w:ascii="Arial" w:hAnsi="Arial" w:cs="Arial"/>
          <w:lang w:val="es-CO"/>
        </w:rPr>
      </w:pPr>
      <w:r w:rsidRPr="00CA4350">
        <w:rPr>
          <w:rFonts w:ascii="Arial" w:hAnsi="Arial" w:cs="Arial"/>
          <w:b/>
          <w:lang w:val="es-CO"/>
        </w:rPr>
        <w:t>Tabla 2</w:t>
      </w:r>
      <w:r w:rsidR="0049690C">
        <w:rPr>
          <w:rFonts w:ascii="Arial" w:hAnsi="Arial" w:cs="Arial"/>
          <w:b/>
          <w:lang w:val="es-CO"/>
        </w:rPr>
        <w:t xml:space="preserve">. </w:t>
      </w:r>
      <w:r w:rsidR="0049690C" w:rsidRPr="0049690C">
        <w:rPr>
          <w:rFonts w:ascii="Arial" w:hAnsi="Arial" w:cs="Arial"/>
          <w:lang w:val="es-CO"/>
        </w:rPr>
        <w:t xml:space="preserve">Costos variables </w:t>
      </w:r>
      <w:r w:rsidR="0049690C">
        <w:rPr>
          <w:rFonts w:ascii="Arial" w:hAnsi="Arial" w:cs="Arial"/>
          <w:lang w:val="es-CO"/>
        </w:rPr>
        <w:t>logísticos</w:t>
      </w:r>
    </w:p>
    <w:p w:rsidR="0049690C" w:rsidRPr="00CA4350" w:rsidRDefault="0049690C" w:rsidP="00CA4350">
      <w:pPr>
        <w:rPr>
          <w:rFonts w:ascii="Arial" w:hAnsi="Arial" w:cs="Arial"/>
          <w:b/>
          <w:lang w:val="es-CO"/>
        </w:rPr>
      </w:pPr>
    </w:p>
    <w:tbl>
      <w:tblPr>
        <w:tblW w:w="42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8"/>
      </w:tblGrid>
      <w:tr w:rsidR="004C59A3" w:rsidRPr="0049690C" w:rsidTr="0049690C">
        <w:trPr>
          <w:trHeight w:val="458"/>
        </w:trPr>
        <w:tc>
          <w:tcPr>
            <w:tcW w:w="4268" w:type="dxa"/>
            <w:shd w:val="clear" w:color="000000" w:fill="C5D9F1"/>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LOS COSTOS VARIABLES LOGISTICOS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b/>
                <w:bCs/>
                <w:color w:val="000000"/>
                <w:sz w:val="22"/>
                <w:szCs w:val="22"/>
                <w:lang w:val="es-CO" w:eastAsia="es-CO"/>
              </w:rPr>
            </w:pPr>
            <w:r w:rsidRPr="0049690C">
              <w:rPr>
                <w:rFonts w:ascii="Arial" w:eastAsia="Calibri" w:hAnsi="Arial" w:cs="Arial"/>
                <w:b/>
                <w:bCs/>
                <w:color w:val="000000"/>
                <w:sz w:val="22"/>
                <w:szCs w:val="22"/>
                <w:lang w:eastAsia="es-CO"/>
              </w:rPr>
              <w:t>EN COMPRAS: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Descuentos por  volumen</w:t>
            </w:r>
          </w:p>
        </w:tc>
      </w:tr>
      <w:tr w:rsidR="004C59A3" w:rsidRPr="0049690C" w:rsidTr="0049690C">
        <w:trPr>
          <w:trHeight w:val="316"/>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Insumos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Aseo</w:t>
            </w:r>
          </w:p>
        </w:tc>
      </w:tr>
      <w:tr w:rsidR="004C59A3" w:rsidRPr="0049690C" w:rsidTr="0049690C">
        <w:trPr>
          <w:trHeight w:val="381"/>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Cafetería</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Material Publicitario</w:t>
            </w:r>
          </w:p>
        </w:tc>
      </w:tr>
      <w:tr w:rsidR="004C59A3" w:rsidRPr="0049690C" w:rsidTr="0049690C">
        <w:trPr>
          <w:trHeight w:val="392"/>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Impresión de trabajo litográficos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Materias Primas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Mercancías para la venta</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Entre otras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b/>
                <w:bCs/>
                <w:color w:val="000000"/>
                <w:sz w:val="22"/>
                <w:szCs w:val="22"/>
                <w:lang w:val="es-CO" w:eastAsia="es-CO"/>
              </w:rPr>
            </w:pPr>
            <w:r w:rsidRPr="0049690C">
              <w:rPr>
                <w:rFonts w:ascii="Arial" w:eastAsia="Calibri" w:hAnsi="Arial" w:cs="Arial"/>
                <w:b/>
                <w:bCs/>
                <w:color w:val="000000"/>
                <w:sz w:val="22"/>
                <w:szCs w:val="22"/>
                <w:lang w:eastAsia="es-CO"/>
              </w:rPr>
              <w:t>EN PRODUCCION:</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Mano de obra directa</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Materia Prima Directa</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Insumos (tintas y bolsas)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Servicios públicos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b/>
                <w:bCs/>
                <w:color w:val="000000"/>
                <w:sz w:val="22"/>
                <w:szCs w:val="22"/>
                <w:lang w:val="es-CO" w:eastAsia="es-CO"/>
              </w:rPr>
            </w:pPr>
            <w:r w:rsidRPr="0049690C">
              <w:rPr>
                <w:rFonts w:ascii="Arial" w:eastAsia="Calibri" w:hAnsi="Arial" w:cs="Arial"/>
                <w:b/>
                <w:bCs/>
                <w:color w:val="000000"/>
                <w:sz w:val="22"/>
                <w:szCs w:val="22"/>
                <w:lang w:eastAsia="es-CO"/>
              </w:rPr>
              <w:t>EN DISTRIBUCCION</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Costos de transporte (fletes)</w:t>
            </w:r>
          </w:p>
        </w:tc>
      </w:tr>
      <w:tr w:rsidR="004C59A3" w:rsidRPr="0049690C" w:rsidTr="0049690C">
        <w:trPr>
          <w:trHeight w:val="344"/>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Peajes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Combustible</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Mantenimiento</w:t>
            </w:r>
          </w:p>
        </w:tc>
      </w:tr>
      <w:tr w:rsidR="004C59A3" w:rsidRPr="0049690C" w:rsidTr="0049690C">
        <w:trPr>
          <w:trHeight w:val="346"/>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Insumos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Llantas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Viáticos y comisiones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Lubricantes y filtros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Almacenamiento</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Costos por averías</w:t>
            </w:r>
          </w:p>
        </w:tc>
      </w:tr>
      <w:tr w:rsidR="004C59A3" w:rsidRPr="0049690C" w:rsidTr="0049690C">
        <w:trPr>
          <w:trHeight w:val="38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Maquinaria</w:t>
            </w:r>
          </w:p>
        </w:tc>
      </w:tr>
      <w:tr w:rsidR="004C59A3" w:rsidRPr="0049690C" w:rsidTr="0049690C">
        <w:trPr>
          <w:trHeight w:val="4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Equipo</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Estanterías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Estibas</w:t>
            </w:r>
          </w:p>
        </w:tc>
      </w:tr>
      <w:tr w:rsidR="004C59A3" w:rsidRPr="0049690C" w:rsidTr="0049690C">
        <w:trPr>
          <w:trHeight w:val="308"/>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Montacargas</w:t>
            </w:r>
          </w:p>
        </w:tc>
      </w:tr>
      <w:tr w:rsidR="004C59A3" w:rsidRPr="0049690C" w:rsidTr="0049690C">
        <w:trPr>
          <w:trHeight w:val="324"/>
        </w:trPr>
        <w:tc>
          <w:tcPr>
            <w:tcW w:w="4268" w:type="dxa"/>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Entre otras</w:t>
            </w:r>
          </w:p>
        </w:tc>
      </w:tr>
    </w:tbl>
    <w:p w:rsidR="004C59A3" w:rsidRPr="00CA4350" w:rsidRDefault="004C59A3" w:rsidP="00CA4350">
      <w:pPr>
        <w:rPr>
          <w:rFonts w:ascii="Arial" w:hAnsi="Arial" w:cs="Arial"/>
          <w:lang w:val="es-CO"/>
        </w:rPr>
      </w:pPr>
    </w:p>
    <w:p w:rsidR="00542DC0" w:rsidRPr="00CA4350" w:rsidRDefault="004C59A3" w:rsidP="00CA4350">
      <w:pPr>
        <w:ind w:right="49"/>
        <w:jc w:val="both"/>
        <w:rPr>
          <w:rFonts w:ascii="Arial" w:hAnsi="Arial" w:cs="Arial"/>
          <w:lang w:val="es-CO"/>
        </w:rPr>
      </w:pPr>
      <w:r w:rsidRPr="00CA4350">
        <w:rPr>
          <w:rFonts w:ascii="Arial" w:hAnsi="Arial" w:cs="Arial"/>
          <w:lang w:val="es-CO"/>
        </w:rPr>
        <w:t xml:space="preserve">La </w:t>
      </w:r>
      <w:r w:rsidRPr="00CA4350">
        <w:rPr>
          <w:rFonts w:ascii="Arial" w:hAnsi="Arial" w:cs="Arial"/>
          <w:b/>
          <w:lang w:val="es-CO"/>
        </w:rPr>
        <w:t>tabla 2</w:t>
      </w:r>
      <w:r w:rsidRPr="00CA4350">
        <w:rPr>
          <w:rFonts w:ascii="Arial" w:hAnsi="Arial" w:cs="Arial"/>
          <w:lang w:val="es-CO"/>
        </w:rPr>
        <w:t xml:space="preserve"> muestra la desagregación de los costos variables logísticos, los cuales son los que se deberían de tener en cuenta por parte de las Pymes para hacer una mejor asignación de los mismos en la cadena logística.</w:t>
      </w:r>
      <w:r w:rsidR="00542DC0" w:rsidRPr="00CA4350">
        <w:rPr>
          <w:rFonts w:ascii="Arial" w:hAnsi="Arial" w:cs="Arial"/>
          <w:lang w:val="es-CO"/>
        </w:rPr>
        <w:t xml:space="preserve"> </w:t>
      </w:r>
    </w:p>
    <w:p w:rsidR="003D0DA6" w:rsidRPr="00CA4350" w:rsidRDefault="003D0DA6" w:rsidP="00CA4350">
      <w:pPr>
        <w:ind w:right="49"/>
        <w:jc w:val="both"/>
        <w:rPr>
          <w:rFonts w:ascii="Arial" w:hAnsi="Arial" w:cs="Arial"/>
          <w:lang w:val="es-CO"/>
        </w:rPr>
      </w:pPr>
    </w:p>
    <w:p w:rsidR="00542DC0" w:rsidRPr="00CA4350" w:rsidRDefault="00542DC0" w:rsidP="00CA4350">
      <w:pPr>
        <w:ind w:right="49"/>
        <w:jc w:val="both"/>
        <w:rPr>
          <w:rFonts w:ascii="Arial" w:hAnsi="Arial" w:cs="Arial"/>
          <w:lang w:val="es-CO"/>
        </w:rPr>
      </w:pPr>
      <w:r w:rsidRPr="00CA4350">
        <w:rPr>
          <w:rFonts w:ascii="Arial" w:hAnsi="Arial" w:cs="Arial"/>
        </w:rPr>
        <w:t>Es de anotar, que los costos variables logísticos se lograron identificar después de varias encuestas a jefes de compras de empresas de servicios, directores de mercadeo de empresas manufactureras, supervisores de producción y consultores en general.</w:t>
      </w:r>
      <w:r w:rsidR="004371FD" w:rsidRPr="00CA4350">
        <w:rPr>
          <w:rFonts w:ascii="Arial" w:hAnsi="Arial" w:cs="Arial"/>
          <w:lang w:val="es-CO"/>
        </w:rPr>
        <w:t xml:space="preserve"> </w:t>
      </w:r>
    </w:p>
    <w:p w:rsidR="003D0DA6" w:rsidRPr="00CA4350" w:rsidRDefault="003D0DA6" w:rsidP="00CA4350">
      <w:pPr>
        <w:ind w:right="49"/>
        <w:jc w:val="both"/>
        <w:rPr>
          <w:rFonts w:ascii="Arial" w:hAnsi="Arial" w:cs="Arial"/>
          <w:lang w:val="es-CO"/>
        </w:rPr>
      </w:pPr>
    </w:p>
    <w:p w:rsidR="00542DC0" w:rsidRPr="00CA4350" w:rsidRDefault="004371FD" w:rsidP="00CA4350">
      <w:pPr>
        <w:ind w:right="49"/>
        <w:jc w:val="both"/>
        <w:rPr>
          <w:rFonts w:ascii="Arial" w:hAnsi="Arial" w:cs="Arial"/>
        </w:rPr>
      </w:pPr>
      <w:r w:rsidRPr="00CA4350">
        <w:rPr>
          <w:rFonts w:ascii="Arial" w:hAnsi="Arial" w:cs="Arial"/>
          <w:lang w:val="es-CO"/>
        </w:rPr>
        <w:t xml:space="preserve">En la </w:t>
      </w:r>
      <w:r w:rsidRPr="00CA4350">
        <w:rPr>
          <w:rFonts w:ascii="Arial" w:hAnsi="Arial" w:cs="Arial"/>
          <w:b/>
          <w:lang w:val="es-CO"/>
        </w:rPr>
        <w:t xml:space="preserve">tabla 3 </w:t>
      </w:r>
      <w:r w:rsidRPr="00CA4350">
        <w:rPr>
          <w:rFonts w:ascii="Arial" w:hAnsi="Arial" w:cs="Arial"/>
          <w:lang w:val="es-CO"/>
        </w:rPr>
        <w:t>se muestra la estructura de costos que deberían de implementar las Pymes que quieran hacer una mejor desagregación de sus costos variables logísticos.</w:t>
      </w:r>
      <w:r w:rsidR="00542DC0" w:rsidRPr="00CA4350">
        <w:rPr>
          <w:rFonts w:ascii="Arial" w:hAnsi="Arial" w:cs="Arial"/>
        </w:rPr>
        <w:t xml:space="preserve"> </w:t>
      </w:r>
    </w:p>
    <w:p w:rsidR="004C59A3" w:rsidRPr="00CA4350" w:rsidRDefault="004C59A3" w:rsidP="00CA4350">
      <w:pPr>
        <w:rPr>
          <w:rFonts w:ascii="Arial" w:hAnsi="Arial" w:cs="Arial"/>
          <w:lang w:val="es-CO"/>
        </w:rPr>
      </w:pPr>
    </w:p>
    <w:p w:rsidR="004C59A3" w:rsidRDefault="004C59A3" w:rsidP="00CA4350">
      <w:pPr>
        <w:jc w:val="both"/>
        <w:rPr>
          <w:rFonts w:ascii="Arial" w:hAnsi="Arial" w:cs="Arial"/>
          <w:b/>
        </w:rPr>
      </w:pPr>
      <w:r w:rsidRPr="00CA4350">
        <w:rPr>
          <w:rFonts w:ascii="Arial" w:hAnsi="Arial" w:cs="Arial"/>
          <w:b/>
        </w:rPr>
        <w:t>TABLA 3</w:t>
      </w:r>
      <w:r w:rsidR="0049690C">
        <w:rPr>
          <w:rFonts w:ascii="Arial" w:hAnsi="Arial" w:cs="Arial"/>
          <w:b/>
        </w:rPr>
        <w:t xml:space="preserve">. </w:t>
      </w:r>
      <w:r w:rsidR="0049690C" w:rsidRPr="0049690C">
        <w:rPr>
          <w:rFonts w:ascii="Arial" w:hAnsi="Arial" w:cs="Arial"/>
        </w:rPr>
        <w:t>Propuesta de costos</w:t>
      </w:r>
      <w:r w:rsidR="0049690C">
        <w:rPr>
          <w:rFonts w:ascii="Arial" w:hAnsi="Arial" w:cs="Arial"/>
        </w:rPr>
        <w:t>.</w:t>
      </w:r>
    </w:p>
    <w:p w:rsidR="0049690C" w:rsidRPr="00CA4350" w:rsidRDefault="0049690C" w:rsidP="00CA4350">
      <w:pPr>
        <w:jc w:val="both"/>
        <w:rPr>
          <w:rFonts w:ascii="Arial" w:hAnsi="Arial" w:cs="Arial"/>
          <w:b/>
        </w:rPr>
      </w:pPr>
    </w:p>
    <w:tbl>
      <w:tblPr>
        <w:tblW w:w="4268" w:type="dxa"/>
        <w:tblInd w:w="55" w:type="dxa"/>
        <w:tblCellMar>
          <w:left w:w="70" w:type="dxa"/>
          <w:right w:w="70" w:type="dxa"/>
        </w:tblCellMar>
        <w:tblLook w:val="04A0" w:firstRow="1" w:lastRow="0" w:firstColumn="1" w:lastColumn="0" w:noHBand="0" w:noVBand="1"/>
      </w:tblPr>
      <w:tblGrid>
        <w:gridCol w:w="4268"/>
      </w:tblGrid>
      <w:tr w:rsidR="004C59A3" w:rsidRPr="0049690C" w:rsidTr="0049690C">
        <w:trPr>
          <w:trHeight w:val="578"/>
        </w:trPr>
        <w:tc>
          <w:tcPr>
            <w:tcW w:w="4268" w:type="dxa"/>
            <w:tcBorders>
              <w:top w:val="single" w:sz="4" w:space="0" w:color="auto"/>
              <w:left w:val="single" w:sz="4" w:space="0" w:color="auto"/>
              <w:bottom w:val="single" w:sz="4" w:space="0" w:color="auto"/>
              <w:right w:val="single" w:sz="4" w:space="0" w:color="000000"/>
            </w:tcBorders>
            <w:shd w:val="clear" w:color="000000" w:fill="B8CCE4"/>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EMPRESA MANUFACTURERA</w:t>
            </w:r>
          </w:p>
        </w:tc>
      </w:tr>
      <w:tr w:rsidR="004C59A3" w:rsidRPr="0049690C" w:rsidTr="0049690C">
        <w:trPr>
          <w:trHeight w:val="55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bCs/>
                <w:color w:val="000000"/>
                <w:sz w:val="22"/>
                <w:szCs w:val="22"/>
                <w:lang w:val="es-CO" w:eastAsia="es-CO"/>
              </w:rPr>
            </w:pPr>
            <w:r w:rsidRPr="0049690C">
              <w:rPr>
                <w:rFonts w:ascii="Arial" w:eastAsia="Calibri" w:hAnsi="Arial" w:cs="Arial"/>
                <w:b/>
                <w:bCs/>
                <w:color w:val="000000"/>
                <w:sz w:val="22"/>
                <w:szCs w:val="22"/>
                <w:lang w:eastAsia="es-CO"/>
              </w:rPr>
              <w:t>ESTRUCTURA DE COSTOS</w:t>
            </w:r>
          </w:p>
        </w:tc>
      </w:tr>
      <w:tr w:rsidR="004C59A3" w:rsidRPr="0049690C" w:rsidTr="0049690C">
        <w:trPr>
          <w:trHeight w:val="408"/>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color w:val="000000"/>
                <w:sz w:val="22"/>
                <w:szCs w:val="22"/>
                <w:lang w:val="es-CO" w:eastAsia="es-CO"/>
              </w:rPr>
            </w:pPr>
            <w:r w:rsidRPr="0049690C">
              <w:rPr>
                <w:rFonts w:ascii="Arial" w:eastAsia="Calibri" w:hAnsi="Arial" w:cs="Arial"/>
                <w:b/>
                <w:color w:val="000000"/>
                <w:sz w:val="22"/>
                <w:szCs w:val="22"/>
                <w:lang w:eastAsia="es-CO"/>
              </w:rPr>
              <w:t>Costos Fijos (CF)</w:t>
            </w:r>
          </w:p>
        </w:tc>
      </w:tr>
      <w:tr w:rsidR="004C59A3" w:rsidRPr="0049690C" w:rsidTr="0049690C">
        <w:trPr>
          <w:trHeight w:val="414"/>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Arrendamientos                                 </w:t>
            </w:r>
          </w:p>
        </w:tc>
      </w:tr>
      <w:tr w:rsidR="004C59A3" w:rsidRPr="0049690C" w:rsidTr="0049690C">
        <w:trPr>
          <w:trHeight w:val="419"/>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Depreciaciones                                     </w:t>
            </w:r>
          </w:p>
        </w:tc>
      </w:tr>
      <w:tr w:rsidR="004C59A3" w:rsidRPr="0049690C" w:rsidTr="0049690C">
        <w:trPr>
          <w:trHeight w:val="55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Seguros                                               </w:t>
            </w:r>
          </w:p>
        </w:tc>
      </w:tr>
      <w:tr w:rsidR="004C59A3" w:rsidRPr="0049690C" w:rsidTr="0049690C">
        <w:trPr>
          <w:trHeight w:val="42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Salarios Administrativos                      </w:t>
            </w:r>
          </w:p>
        </w:tc>
      </w:tr>
      <w:tr w:rsidR="004C59A3" w:rsidRPr="0049690C" w:rsidTr="0049690C">
        <w:trPr>
          <w:trHeight w:val="4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Impuestos                                           </w:t>
            </w:r>
          </w:p>
        </w:tc>
      </w:tr>
      <w:tr w:rsidR="004C59A3" w:rsidRPr="0049690C" w:rsidTr="0049690C">
        <w:trPr>
          <w:trHeight w:val="27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 xml:space="preserve">Honorarios                                                  </w:t>
            </w:r>
          </w:p>
        </w:tc>
      </w:tr>
      <w:tr w:rsidR="004C59A3" w:rsidRPr="0049690C" w:rsidTr="0049690C">
        <w:trPr>
          <w:trHeight w:val="408"/>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color w:val="000000"/>
                <w:sz w:val="22"/>
                <w:szCs w:val="22"/>
                <w:lang w:val="es-CO" w:eastAsia="es-CO"/>
              </w:rPr>
            </w:pPr>
            <w:r w:rsidRPr="0049690C">
              <w:rPr>
                <w:rFonts w:ascii="Arial" w:eastAsia="Calibri" w:hAnsi="Arial" w:cs="Arial"/>
                <w:b/>
                <w:color w:val="000000"/>
                <w:sz w:val="22"/>
                <w:szCs w:val="22"/>
                <w:lang w:eastAsia="es-CO"/>
              </w:rPr>
              <w:t xml:space="preserve">Total Costos Fijos  (CF)                     </w:t>
            </w:r>
          </w:p>
        </w:tc>
      </w:tr>
      <w:tr w:rsidR="004C59A3" w:rsidRPr="0049690C" w:rsidTr="0049690C">
        <w:trPr>
          <w:trHeight w:val="275"/>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color w:val="000000"/>
                <w:sz w:val="22"/>
                <w:szCs w:val="22"/>
                <w:lang w:val="es-CO" w:eastAsia="es-CO"/>
              </w:rPr>
            </w:pPr>
            <w:r w:rsidRPr="0049690C">
              <w:rPr>
                <w:rFonts w:ascii="Arial" w:eastAsia="Calibri" w:hAnsi="Arial" w:cs="Arial"/>
                <w:b/>
                <w:color w:val="000000"/>
                <w:sz w:val="22"/>
                <w:szCs w:val="22"/>
                <w:lang w:eastAsia="es-CO"/>
              </w:rPr>
              <w:t>COSTOS VARIABLES LOGISTICOS</w:t>
            </w:r>
          </w:p>
        </w:tc>
      </w:tr>
      <w:tr w:rsidR="004C59A3" w:rsidRPr="0049690C" w:rsidTr="0049690C">
        <w:trPr>
          <w:trHeight w:val="28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bCs/>
                <w:color w:val="000000"/>
                <w:sz w:val="22"/>
                <w:szCs w:val="22"/>
                <w:lang w:val="es-CO" w:eastAsia="es-CO"/>
              </w:rPr>
            </w:pPr>
            <w:r w:rsidRPr="0049690C">
              <w:rPr>
                <w:rFonts w:ascii="Arial" w:eastAsia="Calibri" w:hAnsi="Arial" w:cs="Arial"/>
                <w:b/>
                <w:bCs/>
                <w:color w:val="000000"/>
                <w:sz w:val="22"/>
                <w:szCs w:val="22"/>
                <w:lang w:eastAsia="es-CO"/>
              </w:rPr>
              <w:t>EN COMPRAS:</w:t>
            </w:r>
          </w:p>
        </w:tc>
      </w:tr>
      <w:tr w:rsidR="004C59A3" w:rsidRPr="0049690C" w:rsidTr="0049690C">
        <w:trPr>
          <w:trHeight w:val="27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Descuentos por  volumen</w:t>
            </w:r>
          </w:p>
        </w:tc>
      </w:tr>
      <w:tr w:rsidR="004C59A3" w:rsidRPr="0049690C" w:rsidTr="0049690C">
        <w:trPr>
          <w:trHeight w:val="41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Insumos</w:t>
            </w:r>
          </w:p>
        </w:tc>
      </w:tr>
      <w:tr w:rsidR="004C59A3" w:rsidRPr="0049690C" w:rsidTr="0049690C">
        <w:trPr>
          <w:trHeight w:val="28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Aseo</w:t>
            </w:r>
          </w:p>
        </w:tc>
      </w:tr>
      <w:tr w:rsidR="004C59A3" w:rsidRPr="0049690C" w:rsidTr="0049690C">
        <w:trPr>
          <w:trHeight w:val="4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Cafetería</w:t>
            </w:r>
          </w:p>
        </w:tc>
      </w:tr>
      <w:tr w:rsidR="004C59A3" w:rsidRPr="0049690C" w:rsidTr="0049690C">
        <w:trPr>
          <w:trHeight w:val="418"/>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Material Publicitario</w:t>
            </w:r>
          </w:p>
        </w:tc>
      </w:tr>
      <w:tr w:rsidR="004C59A3" w:rsidRPr="0049690C" w:rsidTr="0049690C">
        <w:trPr>
          <w:trHeight w:val="4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Impresión de trabajo litográficos</w:t>
            </w:r>
          </w:p>
        </w:tc>
      </w:tr>
      <w:tr w:rsidR="004C59A3" w:rsidRPr="0049690C" w:rsidTr="0049690C">
        <w:trPr>
          <w:trHeight w:val="27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Materias Primas</w:t>
            </w:r>
          </w:p>
        </w:tc>
      </w:tr>
      <w:tr w:rsidR="004C59A3" w:rsidRPr="0049690C" w:rsidTr="0049690C">
        <w:trPr>
          <w:trHeight w:val="42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Mercancías para la venta</w:t>
            </w:r>
          </w:p>
        </w:tc>
      </w:tr>
      <w:tr w:rsidR="004C59A3" w:rsidRPr="0049690C" w:rsidTr="0049690C">
        <w:trPr>
          <w:trHeight w:val="4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Entre otras</w:t>
            </w:r>
          </w:p>
        </w:tc>
      </w:tr>
      <w:tr w:rsidR="004C59A3" w:rsidRPr="0049690C" w:rsidTr="0049690C">
        <w:trPr>
          <w:trHeight w:val="4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eastAsia="Calibri" w:hAnsi="Arial" w:cs="Arial"/>
                <w:b/>
                <w:color w:val="000000"/>
                <w:sz w:val="22"/>
                <w:szCs w:val="22"/>
                <w:lang w:eastAsia="es-CO"/>
              </w:rPr>
            </w:pPr>
            <w:r w:rsidRPr="0049690C">
              <w:rPr>
                <w:rFonts w:ascii="Arial" w:eastAsia="Calibri" w:hAnsi="Arial" w:cs="Arial"/>
                <w:b/>
                <w:color w:val="000000"/>
                <w:sz w:val="22"/>
                <w:szCs w:val="22"/>
                <w:lang w:eastAsia="es-CO"/>
              </w:rPr>
              <w:t>Total compras</w:t>
            </w:r>
          </w:p>
        </w:tc>
      </w:tr>
      <w:tr w:rsidR="004C59A3" w:rsidRPr="0049690C" w:rsidTr="0049690C">
        <w:trPr>
          <w:trHeight w:val="56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bCs/>
                <w:color w:val="000000"/>
                <w:sz w:val="22"/>
                <w:szCs w:val="22"/>
                <w:lang w:val="es-CO" w:eastAsia="es-CO"/>
              </w:rPr>
            </w:pPr>
            <w:r w:rsidRPr="0049690C">
              <w:rPr>
                <w:rFonts w:ascii="Arial" w:eastAsia="Calibri" w:hAnsi="Arial" w:cs="Arial"/>
                <w:b/>
                <w:bCs/>
                <w:color w:val="000000"/>
                <w:sz w:val="22"/>
                <w:szCs w:val="22"/>
                <w:lang w:eastAsia="es-CO"/>
              </w:rPr>
              <w:t xml:space="preserve">EN PRODUCCION:                                              </w:t>
            </w:r>
          </w:p>
        </w:tc>
      </w:tr>
      <w:tr w:rsidR="004C59A3" w:rsidRPr="0049690C" w:rsidTr="0049690C">
        <w:trPr>
          <w:trHeight w:val="4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Mano de obra directa</w:t>
            </w:r>
          </w:p>
        </w:tc>
      </w:tr>
      <w:tr w:rsidR="004C59A3" w:rsidRPr="0049690C" w:rsidTr="0049690C">
        <w:trPr>
          <w:trHeight w:val="27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Materia Prima Directa</w:t>
            </w:r>
          </w:p>
        </w:tc>
      </w:tr>
      <w:tr w:rsidR="004C59A3" w:rsidRPr="0049690C" w:rsidTr="0049690C">
        <w:trPr>
          <w:trHeight w:val="40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Insumos (tintas y bolsas)</w:t>
            </w:r>
          </w:p>
        </w:tc>
      </w:tr>
      <w:tr w:rsidR="004C59A3" w:rsidRPr="0049690C" w:rsidTr="0049690C">
        <w:trPr>
          <w:trHeight w:val="411"/>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Servicios públicos</w:t>
            </w:r>
          </w:p>
        </w:tc>
      </w:tr>
      <w:tr w:rsidR="004C59A3" w:rsidRPr="0049690C" w:rsidTr="0049690C">
        <w:trPr>
          <w:trHeight w:val="418"/>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eastAsia="Calibri" w:hAnsi="Arial" w:cs="Arial"/>
                <w:b/>
                <w:color w:val="000000"/>
                <w:sz w:val="22"/>
                <w:szCs w:val="22"/>
                <w:lang w:eastAsia="es-CO"/>
              </w:rPr>
            </w:pPr>
            <w:r w:rsidRPr="0049690C">
              <w:rPr>
                <w:rFonts w:ascii="Arial" w:eastAsia="Calibri" w:hAnsi="Arial" w:cs="Arial"/>
                <w:b/>
                <w:color w:val="000000"/>
                <w:sz w:val="22"/>
                <w:szCs w:val="22"/>
                <w:lang w:eastAsia="es-CO"/>
              </w:rPr>
              <w:t xml:space="preserve">Total producción </w:t>
            </w:r>
          </w:p>
        </w:tc>
      </w:tr>
      <w:tr w:rsidR="004C59A3" w:rsidRPr="0049690C" w:rsidTr="0049690C">
        <w:trPr>
          <w:trHeight w:val="41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b/>
                <w:bCs/>
                <w:color w:val="000000"/>
                <w:sz w:val="22"/>
                <w:szCs w:val="22"/>
                <w:lang w:val="es-CO" w:eastAsia="es-CO"/>
              </w:rPr>
            </w:pPr>
            <w:r w:rsidRPr="0049690C">
              <w:rPr>
                <w:rFonts w:ascii="Arial" w:eastAsia="Calibri" w:hAnsi="Arial" w:cs="Arial"/>
                <w:b/>
                <w:bCs/>
                <w:color w:val="000000"/>
                <w:sz w:val="22"/>
                <w:szCs w:val="22"/>
                <w:lang w:eastAsia="es-CO"/>
              </w:rPr>
              <w:t>EN DISTRIBUCCION</w:t>
            </w:r>
          </w:p>
        </w:tc>
      </w:tr>
      <w:tr w:rsidR="004C59A3" w:rsidRPr="0049690C" w:rsidTr="0049690C">
        <w:trPr>
          <w:trHeight w:val="28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Costos de transporte (fletes)</w:t>
            </w:r>
          </w:p>
        </w:tc>
      </w:tr>
      <w:tr w:rsidR="004C59A3" w:rsidRPr="0049690C" w:rsidTr="0049690C">
        <w:trPr>
          <w:trHeight w:val="28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Peajes</w:t>
            </w:r>
          </w:p>
        </w:tc>
      </w:tr>
      <w:tr w:rsidR="004C59A3" w:rsidRPr="0049690C" w:rsidTr="0049690C">
        <w:trPr>
          <w:trHeight w:val="259"/>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Combustible</w:t>
            </w:r>
          </w:p>
        </w:tc>
      </w:tr>
      <w:tr w:rsidR="004C59A3" w:rsidRPr="0049690C" w:rsidTr="0049690C">
        <w:trPr>
          <w:trHeight w:val="26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Mantenimiento</w:t>
            </w:r>
          </w:p>
        </w:tc>
      </w:tr>
      <w:tr w:rsidR="004C59A3" w:rsidRPr="0049690C" w:rsidTr="0049690C">
        <w:trPr>
          <w:trHeight w:val="28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Insumos</w:t>
            </w:r>
          </w:p>
        </w:tc>
      </w:tr>
      <w:tr w:rsidR="004C59A3" w:rsidRPr="0049690C" w:rsidTr="0049690C">
        <w:trPr>
          <w:trHeight w:val="27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Llantas</w:t>
            </w:r>
          </w:p>
        </w:tc>
      </w:tr>
      <w:tr w:rsidR="004C59A3" w:rsidRPr="0049690C" w:rsidTr="0049690C">
        <w:trPr>
          <w:trHeight w:val="26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Viáticos y comisiones</w:t>
            </w:r>
          </w:p>
        </w:tc>
      </w:tr>
      <w:tr w:rsidR="004C59A3" w:rsidRPr="0049690C" w:rsidTr="0049690C">
        <w:trPr>
          <w:trHeight w:val="25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Lubricantes y filtros</w:t>
            </w:r>
          </w:p>
        </w:tc>
      </w:tr>
      <w:tr w:rsidR="004C59A3" w:rsidRPr="0049690C" w:rsidTr="0049690C">
        <w:trPr>
          <w:trHeight w:val="274"/>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Almacenamiento</w:t>
            </w:r>
          </w:p>
        </w:tc>
      </w:tr>
      <w:tr w:rsidR="004C59A3" w:rsidRPr="0049690C" w:rsidTr="0049690C">
        <w:trPr>
          <w:trHeight w:val="277"/>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Costos por averías</w:t>
            </w:r>
          </w:p>
        </w:tc>
      </w:tr>
      <w:tr w:rsidR="004C59A3" w:rsidRPr="0049690C" w:rsidTr="0049690C">
        <w:trPr>
          <w:trHeight w:val="268"/>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Maquinaria</w:t>
            </w:r>
          </w:p>
        </w:tc>
      </w:tr>
      <w:tr w:rsidR="004C59A3" w:rsidRPr="0049690C" w:rsidTr="0049690C">
        <w:trPr>
          <w:trHeight w:val="27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Equipo</w:t>
            </w:r>
          </w:p>
        </w:tc>
      </w:tr>
      <w:tr w:rsidR="004C59A3" w:rsidRPr="0049690C" w:rsidTr="0049690C">
        <w:trPr>
          <w:trHeight w:val="27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Estanterías</w:t>
            </w:r>
          </w:p>
        </w:tc>
      </w:tr>
      <w:tr w:rsidR="004C59A3" w:rsidRPr="0049690C" w:rsidTr="0049690C">
        <w:trPr>
          <w:trHeight w:val="25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Estibas</w:t>
            </w:r>
          </w:p>
        </w:tc>
      </w:tr>
      <w:tr w:rsidR="004C59A3" w:rsidRPr="0049690C" w:rsidTr="0049690C">
        <w:trPr>
          <w:trHeight w:val="24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Montacargas</w:t>
            </w:r>
          </w:p>
        </w:tc>
      </w:tr>
      <w:tr w:rsidR="004C59A3" w:rsidRPr="0049690C" w:rsidTr="0049690C">
        <w:trPr>
          <w:trHeight w:val="38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Entre otras</w:t>
            </w:r>
          </w:p>
        </w:tc>
      </w:tr>
      <w:tr w:rsidR="004C59A3" w:rsidRPr="0049690C" w:rsidTr="0049690C">
        <w:trPr>
          <w:trHeight w:val="264"/>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eastAsia="Calibri" w:hAnsi="Arial" w:cs="Arial"/>
                <w:b/>
                <w:color w:val="000000"/>
                <w:sz w:val="22"/>
                <w:szCs w:val="22"/>
                <w:lang w:eastAsia="es-CO"/>
              </w:rPr>
            </w:pPr>
            <w:r w:rsidRPr="0049690C">
              <w:rPr>
                <w:rFonts w:ascii="Arial" w:eastAsia="Calibri" w:hAnsi="Arial" w:cs="Arial"/>
                <w:b/>
                <w:color w:val="000000"/>
                <w:sz w:val="22"/>
                <w:szCs w:val="22"/>
                <w:lang w:eastAsia="es-CO"/>
              </w:rPr>
              <w:t>Total distribución</w:t>
            </w:r>
          </w:p>
        </w:tc>
      </w:tr>
      <w:tr w:rsidR="004C59A3" w:rsidRPr="0049690C" w:rsidTr="0049690C">
        <w:trPr>
          <w:trHeight w:val="268"/>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C59A3" w:rsidRPr="0049690C" w:rsidRDefault="004C59A3" w:rsidP="00CA4350">
            <w:pPr>
              <w:ind w:right="49"/>
              <w:jc w:val="both"/>
              <w:rPr>
                <w:rFonts w:ascii="Arial" w:eastAsia="Calibri" w:hAnsi="Arial" w:cs="Arial"/>
                <w:b/>
                <w:color w:val="000000"/>
                <w:sz w:val="22"/>
                <w:szCs w:val="22"/>
                <w:lang w:eastAsia="es-CO"/>
              </w:rPr>
            </w:pPr>
            <w:r w:rsidRPr="0049690C">
              <w:rPr>
                <w:rFonts w:ascii="Arial" w:eastAsia="Calibri" w:hAnsi="Arial" w:cs="Arial"/>
                <w:b/>
                <w:color w:val="000000"/>
                <w:sz w:val="22"/>
                <w:szCs w:val="22"/>
                <w:lang w:eastAsia="es-CO"/>
              </w:rPr>
              <w:t>Total costos variables logísticos</w:t>
            </w:r>
          </w:p>
        </w:tc>
      </w:tr>
      <w:tr w:rsidR="004C59A3" w:rsidRPr="0049690C" w:rsidTr="0049690C">
        <w:trPr>
          <w:trHeight w:val="4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b/>
                <w:color w:val="000000"/>
                <w:sz w:val="22"/>
                <w:szCs w:val="22"/>
                <w:lang w:val="es-CO" w:eastAsia="es-CO"/>
              </w:rPr>
            </w:pPr>
            <w:r w:rsidRPr="0049690C">
              <w:rPr>
                <w:rFonts w:ascii="Arial" w:eastAsia="Calibri" w:hAnsi="Arial" w:cs="Arial"/>
                <w:b/>
                <w:color w:val="000000"/>
                <w:sz w:val="22"/>
                <w:szCs w:val="22"/>
                <w:lang w:eastAsia="es-CO"/>
              </w:rPr>
              <w:t xml:space="preserve">Costo Total (CT) = </w:t>
            </w:r>
            <w:r w:rsidRPr="0049690C">
              <w:rPr>
                <w:rFonts w:ascii="Arial" w:eastAsia="Calibri" w:hAnsi="Arial" w:cs="Arial"/>
                <w:color w:val="000000"/>
                <w:sz w:val="22"/>
                <w:szCs w:val="22"/>
                <w:lang w:eastAsia="es-CO"/>
              </w:rPr>
              <w:t>C.F + C.V LOGISTICO</w:t>
            </w:r>
            <w:r w:rsidRPr="0049690C">
              <w:rPr>
                <w:rFonts w:ascii="Arial" w:hAnsi="Arial" w:cs="Arial"/>
                <w:b/>
                <w:color w:val="000000"/>
                <w:sz w:val="22"/>
                <w:szCs w:val="22"/>
                <w:lang w:val="es-CO" w:eastAsia="es-CO"/>
              </w:rPr>
              <w:t xml:space="preserve">                            </w:t>
            </w:r>
          </w:p>
        </w:tc>
      </w:tr>
      <w:tr w:rsidR="004C59A3" w:rsidRPr="0049690C" w:rsidTr="0049690C">
        <w:trPr>
          <w:trHeight w:val="56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MC = Ventas Totales (mes) – C.V LOGISTICO Total</w:t>
            </w:r>
          </w:p>
        </w:tc>
      </w:tr>
      <w:tr w:rsidR="004C59A3" w:rsidRPr="0049690C" w:rsidTr="0049690C">
        <w:trPr>
          <w:trHeight w:val="4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Punto de Equilibrio: (PE)</w:t>
            </w:r>
          </w:p>
        </w:tc>
      </w:tr>
      <w:tr w:rsidR="004C59A3" w:rsidRPr="0049690C" w:rsidTr="0049690C">
        <w:trPr>
          <w:trHeight w:val="27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eastAsia="Calibri" w:hAnsi="Arial" w:cs="Arial"/>
                <w:color w:val="000000"/>
                <w:sz w:val="22"/>
                <w:szCs w:val="22"/>
                <w:u w:val="single"/>
                <w:lang w:eastAsia="es-CO"/>
              </w:rPr>
            </w:pPr>
            <w:r w:rsidRPr="0049690C">
              <w:rPr>
                <w:rFonts w:ascii="Arial" w:eastAsia="Calibri" w:hAnsi="Arial" w:cs="Arial"/>
                <w:color w:val="000000"/>
                <w:sz w:val="22"/>
                <w:szCs w:val="22"/>
                <w:lang w:eastAsia="es-CO"/>
              </w:rPr>
              <w:t xml:space="preserve">PE  = </w:t>
            </w:r>
            <w:r w:rsidRPr="0049690C">
              <w:rPr>
                <w:rFonts w:ascii="Arial" w:eastAsia="Calibri" w:hAnsi="Arial" w:cs="Arial"/>
                <w:color w:val="000000"/>
                <w:sz w:val="22"/>
                <w:szCs w:val="22"/>
                <w:u w:val="single"/>
                <w:lang w:eastAsia="es-CO"/>
              </w:rPr>
              <w:t>Costo Fijo (Mes) X Ventas Totales</w:t>
            </w:r>
          </w:p>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u w:val="single"/>
                <w:lang w:eastAsia="es-CO"/>
              </w:rPr>
              <w:t xml:space="preserve">                            MC  </w:t>
            </w:r>
          </w:p>
        </w:tc>
      </w:tr>
      <w:tr w:rsidR="004C59A3" w:rsidRPr="0049690C" w:rsidTr="0049690C">
        <w:trPr>
          <w:trHeight w:val="691"/>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A3" w:rsidRPr="0049690C" w:rsidRDefault="004C59A3" w:rsidP="00CA4350">
            <w:pPr>
              <w:ind w:right="49"/>
              <w:jc w:val="both"/>
              <w:rPr>
                <w:rFonts w:ascii="Arial" w:hAnsi="Arial" w:cs="Arial"/>
                <w:color w:val="000000"/>
                <w:sz w:val="22"/>
                <w:szCs w:val="22"/>
                <w:lang w:val="es-CO" w:eastAsia="es-CO"/>
              </w:rPr>
            </w:pPr>
            <w:r w:rsidRPr="0049690C">
              <w:rPr>
                <w:rFonts w:ascii="Arial" w:eastAsia="Calibri" w:hAnsi="Arial" w:cs="Arial"/>
                <w:color w:val="000000"/>
                <w:sz w:val="22"/>
                <w:szCs w:val="22"/>
                <w:lang w:eastAsia="es-CO"/>
              </w:rPr>
              <w:t>Utilidad Neta Mensual = Ventas Mensuales – Costo total</w:t>
            </w:r>
          </w:p>
        </w:tc>
      </w:tr>
    </w:tbl>
    <w:p w:rsidR="004C59A3" w:rsidRPr="00CA4350" w:rsidRDefault="004C59A3" w:rsidP="00CA4350">
      <w:pPr>
        <w:rPr>
          <w:rFonts w:ascii="Arial" w:hAnsi="Arial" w:cs="Arial"/>
          <w:lang w:val="es-CO"/>
        </w:rPr>
      </w:pPr>
    </w:p>
    <w:p w:rsidR="0049690C" w:rsidRPr="00CA4350" w:rsidRDefault="0049690C" w:rsidP="00CA4350">
      <w:pPr>
        <w:ind w:right="49"/>
        <w:jc w:val="both"/>
        <w:rPr>
          <w:rFonts w:ascii="Arial" w:eastAsia="Calibri" w:hAnsi="Arial" w:cs="Arial"/>
          <w:lang w:eastAsia="en-US"/>
        </w:rPr>
      </w:pPr>
    </w:p>
    <w:p w:rsidR="007B07AE" w:rsidRPr="00CA4350" w:rsidRDefault="0049690C" w:rsidP="0049690C">
      <w:pPr>
        <w:ind w:right="49"/>
        <w:jc w:val="center"/>
        <w:rPr>
          <w:rFonts w:ascii="Arial" w:eastAsia="Calibri" w:hAnsi="Arial" w:cs="Arial"/>
          <w:b/>
          <w:lang w:eastAsia="en-US"/>
        </w:rPr>
      </w:pPr>
      <w:r w:rsidRPr="00CA4350">
        <w:rPr>
          <w:rFonts w:ascii="Arial" w:eastAsia="Calibri" w:hAnsi="Arial" w:cs="Arial"/>
          <w:b/>
          <w:lang w:eastAsia="en-US"/>
        </w:rPr>
        <w:t>ANÁLISIS DE RESULTADOS</w:t>
      </w:r>
    </w:p>
    <w:p w:rsidR="007B07AE" w:rsidRPr="00CA4350" w:rsidRDefault="007B07AE" w:rsidP="00CA4350">
      <w:pPr>
        <w:ind w:right="49"/>
        <w:jc w:val="both"/>
        <w:rPr>
          <w:rFonts w:ascii="Arial" w:eastAsia="Calibri" w:hAnsi="Arial" w:cs="Arial"/>
          <w:lang w:eastAsia="en-US"/>
        </w:rPr>
      </w:pPr>
    </w:p>
    <w:p w:rsidR="007B07AE" w:rsidRDefault="007B07AE" w:rsidP="00CA4350">
      <w:pPr>
        <w:ind w:right="49"/>
        <w:jc w:val="both"/>
        <w:rPr>
          <w:rFonts w:ascii="Arial" w:eastAsia="Calibri" w:hAnsi="Arial" w:cs="Arial"/>
          <w:lang w:eastAsia="en-US"/>
        </w:rPr>
      </w:pPr>
      <w:r w:rsidRPr="00CA4350">
        <w:rPr>
          <w:rFonts w:ascii="Arial" w:eastAsia="Calibri" w:hAnsi="Arial" w:cs="Arial"/>
          <w:lang w:eastAsia="en-US"/>
        </w:rPr>
        <w:t xml:space="preserve">Desagregando los costos variables logísticos permite descubrir puntualmente elementos ocultos </w:t>
      </w:r>
      <w:r w:rsidR="002472C9" w:rsidRPr="00CA4350">
        <w:rPr>
          <w:rFonts w:ascii="Arial" w:eastAsia="Calibri" w:hAnsi="Arial" w:cs="Arial"/>
          <w:lang w:eastAsia="en-US"/>
        </w:rPr>
        <w:t>tales como: ineficiencias operativas, alto costo del inventario, deficiencias en la asignación de los costos indirectos de fabricación en compras, producción y distribución, entre otros.</w:t>
      </w:r>
    </w:p>
    <w:p w:rsidR="008E0FD3" w:rsidRDefault="008E0FD3" w:rsidP="00CA4350">
      <w:pPr>
        <w:ind w:right="49"/>
        <w:jc w:val="both"/>
        <w:rPr>
          <w:rFonts w:ascii="Arial" w:eastAsia="Calibri" w:hAnsi="Arial" w:cs="Arial"/>
          <w:b/>
          <w:lang w:eastAsia="en-US"/>
        </w:rPr>
      </w:pPr>
      <w:r>
        <w:rPr>
          <w:rFonts w:ascii="Arial" w:eastAsia="Calibri" w:hAnsi="Arial" w:cs="Arial"/>
          <w:lang w:eastAsia="en-US"/>
        </w:rPr>
        <w:t xml:space="preserve">Cuando se hace una buena asignación de los costos variables logísticos por parte de las Pymes, en compras, producción y distribución, se puede hacer un uso más eficiente en cada uno de ellos, lo cual tiene un efecto positivo en el cálculo del punto de equilibrio como se muestra en la </w:t>
      </w:r>
      <w:r w:rsidRPr="008E0FD3">
        <w:rPr>
          <w:rFonts w:ascii="Arial" w:eastAsia="Calibri" w:hAnsi="Arial" w:cs="Arial"/>
          <w:b/>
          <w:lang w:eastAsia="en-US"/>
        </w:rPr>
        <w:t>tabla 3</w:t>
      </w:r>
      <w:r>
        <w:rPr>
          <w:rFonts w:ascii="Arial" w:eastAsia="Calibri" w:hAnsi="Arial" w:cs="Arial"/>
          <w:b/>
          <w:lang w:eastAsia="en-US"/>
        </w:rPr>
        <w:t>.</w:t>
      </w:r>
    </w:p>
    <w:p w:rsidR="008E0FD3" w:rsidRDefault="008E0FD3" w:rsidP="00CA4350">
      <w:pPr>
        <w:ind w:right="49"/>
        <w:jc w:val="both"/>
        <w:rPr>
          <w:rFonts w:ascii="Arial" w:eastAsia="Calibri" w:hAnsi="Arial" w:cs="Arial"/>
          <w:lang w:eastAsia="en-US"/>
        </w:rPr>
      </w:pPr>
      <w:r w:rsidRPr="008E0FD3">
        <w:rPr>
          <w:rFonts w:ascii="Arial" w:eastAsia="Calibri" w:hAnsi="Arial" w:cs="Arial"/>
          <w:lang w:eastAsia="en-US"/>
        </w:rPr>
        <w:t>En la medida</w:t>
      </w:r>
      <w:r>
        <w:rPr>
          <w:rFonts w:ascii="Arial" w:eastAsia="Calibri" w:hAnsi="Arial" w:cs="Arial"/>
          <w:lang w:eastAsia="en-US"/>
        </w:rPr>
        <w:t xml:space="preserve"> que el cálculo del margen de contribución y el punto de equilibrio, sea producto de información más real (costos variables logísticos), la gerencia en las Pymes podrán tomar mejores decisiones en corto, mediano y largo plazo.</w:t>
      </w:r>
    </w:p>
    <w:p w:rsidR="008E0FD3" w:rsidRPr="008E0FD3" w:rsidRDefault="008E0FD3" w:rsidP="00CA4350">
      <w:pPr>
        <w:ind w:right="49"/>
        <w:jc w:val="both"/>
        <w:rPr>
          <w:rFonts w:ascii="Arial" w:eastAsia="Calibri" w:hAnsi="Arial" w:cs="Arial"/>
          <w:lang w:eastAsia="en-US"/>
        </w:rPr>
      </w:pPr>
      <w:r>
        <w:rPr>
          <w:rFonts w:ascii="Arial" w:eastAsia="Calibri" w:hAnsi="Arial" w:cs="Arial"/>
          <w:lang w:eastAsia="en-US"/>
        </w:rPr>
        <w:t>Con la desagregación de los costos variables logísticos, se puede hacer un costeo más real de los costos indirectos de fabricación (cif), en las compras, la producción y la distribución.</w:t>
      </w:r>
      <w:r w:rsidRPr="008E0FD3">
        <w:rPr>
          <w:rFonts w:ascii="Arial" w:eastAsia="Calibri" w:hAnsi="Arial" w:cs="Arial"/>
          <w:lang w:eastAsia="en-US"/>
        </w:rPr>
        <w:t xml:space="preserve"> </w:t>
      </w:r>
    </w:p>
    <w:p w:rsidR="0049690C" w:rsidRPr="00CA4350" w:rsidRDefault="0049690C" w:rsidP="00CA4350">
      <w:pPr>
        <w:ind w:right="49"/>
        <w:jc w:val="both"/>
        <w:rPr>
          <w:rFonts w:ascii="Arial" w:eastAsia="Calibri" w:hAnsi="Arial" w:cs="Arial"/>
          <w:lang w:eastAsia="en-US"/>
        </w:rPr>
      </w:pPr>
    </w:p>
    <w:p w:rsidR="002472C9" w:rsidRPr="00CA4350" w:rsidRDefault="002472C9" w:rsidP="00CA4350">
      <w:pPr>
        <w:ind w:right="49"/>
        <w:jc w:val="both"/>
        <w:rPr>
          <w:rFonts w:ascii="Arial" w:eastAsia="Calibri" w:hAnsi="Arial" w:cs="Arial"/>
          <w:lang w:eastAsia="en-US"/>
        </w:rPr>
      </w:pPr>
      <w:r w:rsidRPr="00CA4350">
        <w:rPr>
          <w:rFonts w:ascii="Arial" w:eastAsia="Calibri" w:hAnsi="Arial" w:cs="Arial"/>
          <w:lang w:eastAsia="en-US"/>
        </w:rPr>
        <w:t xml:space="preserve">En resumen </w:t>
      </w:r>
      <w:r w:rsidRPr="00CA4350">
        <w:rPr>
          <w:rFonts w:ascii="Arial" w:eastAsia="Calibri" w:hAnsi="Arial" w:cs="Arial"/>
          <w:b/>
          <w:lang w:eastAsia="en-US"/>
        </w:rPr>
        <w:t>la tabla 3</w:t>
      </w:r>
      <w:r w:rsidRPr="00CA4350">
        <w:rPr>
          <w:rFonts w:ascii="Arial" w:eastAsia="Calibri" w:hAnsi="Arial" w:cs="Arial"/>
          <w:lang w:eastAsia="en-US"/>
        </w:rPr>
        <w:t xml:space="preserve"> muestra la estructura de costos totales que debe tener una Pyme, haciendo una mejor desagregación de los costos variables logísticos, con el fin de hacer un uso </w:t>
      </w:r>
      <w:r w:rsidR="003D0DA6" w:rsidRPr="00CA4350">
        <w:rPr>
          <w:rFonts w:ascii="Arial" w:eastAsia="Calibri" w:hAnsi="Arial" w:cs="Arial"/>
          <w:lang w:eastAsia="en-US"/>
        </w:rPr>
        <w:t>más</w:t>
      </w:r>
      <w:r w:rsidRPr="00CA4350">
        <w:rPr>
          <w:rFonts w:ascii="Arial" w:eastAsia="Calibri" w:hAnsi="Arial" w:cs="Arial"/>
          <w:lang w:eastAsia="en-US"/>
        </w:rPr>
        <w:t xml:space="preserve"> eficiente de cada uno de ellos y alcanzar mejores niveles de competitividad.</w:t>
      </w:r>
    </w:p>
    <w:p w:rsidR="008206DD" w:rsidRPr="00CA4350" w:rsidRDefault="008206DD" w:rsidP="00CA4350">
      <w:pPr>
        <w:ind w:right="49"/>
        <w:jc w:val="center"/>
        <w:rPr>
          <w:rFonts w:ascii="Arial" w:eastAsia="Calibri" w:hAnsi="Arial" w:cs="Arial"/>
          <w:b/>
          <w:lang w:eastAsia="en-US"/>
        </w:rPr>
      </w:pPr>
    </w:p>
    <w:p w:rsidR="003B7657" w:rsidRPr="00CA4350" w:rsidRDefault="003B7657" w:rsidP="00CA4350">
      <w:pPr>
        <w:ind w:right="49"/>
        <w:jc w:val="center"/>
        <w:rPr>
          <w:rFonts w:ascii="Arial" w:eastAsia="Calibri" w:hAnsi="Arial" w:cs="Arial"/>
          <w:b/>
          <w:lang w:eastAsia="en-US"/>
        </w:rPr>
      </w:pPr>
    </w:p>
    <w:p w:rsidR="004371FD" w:rsidRPr="00CA4350" w:rsidRDefault="004371FD" w:rsidP="00CA4350">
      <w:pPr>
        <w:ind w:right="49"/>
        <w:jc w:val="center"/>
        <w:rPr>
          <w:rFonts w:ascii="Arial" w:eastAsia="Calibri" w:hAnsi="Arial" w:cs="Arial"/>
          <w:b/>
          <w:lang w:eastAsia="en-US"/>
        </w:rPr>
      </w:pPr>
      <w:r w:rsidRPr="00CA4350">
        <w:rPr>
          <w:rFonts w:ascii="Arial" w:eastAsia="Calibri" w:hAnsi="Arial" w:cs="Arial"/>
          <w:b/>
          <w:lang w:eastAsia="en-US"/>
        </w:rPr>
        <w:t>CONCLUSIONES:</w:t>
      </w:r>
    </w:p>
    <w:p w:rsidR="004371FD" w:rsidRPr="00CA4350" w:rsidRDefault="004371FD" w:rsidP="00CA4350">
      <w:pPr>
        <w:ind w:right="49"/>
        <w:jc w:val="both"/>
        <w:rPr>
          <w:rFonts w:ascii="Arial" w:eastAsia="Calibri" w:hAnsi="Arial" w:cs="Arial"/>
          <w:b/>
          <w:lang w:eastAsia="en-US"/>
        </w:rPr>
      </w:pPr>
    </w:p>
    <w:p w:rsidR="004371FD" w:rsidRPr="00CA4350" w:rsidRDefault="004371FD" w:rsidP="00CA4350">
      <w:pPr>
        <w:pStyle w:val="Prrafodelista"/>
        <w:numPr>
          <w:ilvl w:val="0"/>
          <w:numId w:val="15"/>
        </w:numPr>
        <w:ind w:left="0" w:right="49"/>
        <w:jc w:val="both"/>
        <w:rPr>
          <w:rFonts w:ascii="Arial" w:eastAsia="Calibri" w:hAnsi="Arial" w:cs="Arial"/>
          <w:lang w:eastAsia="en-US"/>
        </w:rPr>
      </w:pPr>
      <w:r w:rsidRPr="00CA4350">
        <w:rPr>
          <w:rFonts w:ascii="Arial" w:eastAsia="Calibri" w:hAnsi="Arial" w:cs="Arial"/>
          <w:lang w:eastAsia="en-US"/>
        </w:rPr>
        <w:t>En la medida que las Pymes mejoren la medición de sus costos variables logísticos, podrán ser más eficientes en el uso de sus recursos, aumentando sus niveles de productividad.</w:t>
      </w:r>
    </w:p>
    <w:p w:rsidR="004371FD" w:rsidRPr="00CA4350" w:rsidRDefault="004371FD" w:rsidP="00CA4350">
      <w:pPr>
        <w:pStyle w:val="Prrafodelista"/>
        <w:ind w:left="0" w:right="49"/>
        <w:jc w:val="both"/>
        <w:rPr>
          <w:rFonts w:ascii="Arial" w:eastAsia="Calibri" w:hAnsi="Arial" w:cs="Arial"/>
          <w:lang w:eastAsia="en-US"/>
        </w:rPr>
      </w:pPr>
    </w:p>
    <w:p w:rsidR="004371FD" w:rsidRPr="00CA4350" w:rsidRDefault="004371FD" w:rsidP="00CA4350">
      <w:pPr>
        <w:pStyle w:val="Prrafodelista"/>
        <w:numPr>
          <w:ilvl w:val="0"/>
          <w:numId w:val="15"/>
        </w:numPr>
        <w:ind w:left="0" w:right="49"/>
        <w:jc w:val="both"/>
        <w:rPr>
          <w:rFonts w:ascii="Arial" w:eastAsia="Calibri" w:hAnsi="Arial" w:cs="Arial"/>
          <w:lang w:eastAsia="en-US"/>
        </w:rPr>
      </w:pPr>
      <w:r w:rsidRPr="00CA4350">
        <w:rPr>
          <w:rFonts w:ascii="Arial" w:eastAsia="Calibri" w:hAnsi="Arial" w:cs="Arial"/>
          <w:lang w:eastAsia="en-US"/>
        </w:rPr>
        <w:t>Los costos variables logísticos en la cadena de abastecimiento (compras, producción y distribución) son un buen indicador para mejorar el desempeño de las Pymes y proyectarse en el largo plazo.</w:t>
      </w:r>
    </w:p>
    <w:p w:rsidR="004371FD" w:rsidRPr="00CA4350" w:rsidRDefault="004371FD" w:rsidP="00CA4350">
      <w:pPr>
        <w:pStyle w:val="Prrafodelista"/>
        <w:rPr>
          <w:rFonts w:ascii="Arial" w:eastAsia="Calibri" w:hAnsi="Arial" w:cs="Arial"/>
          <w:lang w:eastAsia="en-US"/>
        </w:rPr>
      </w:pPr>
    </w:p>
    <w:p w:rsidR="004371FD" w:rsidRPr="00CA4350" w:rsidRDefault="004371FD" w:rsidP="00CA4350">
      <w:pPr>
        <w:pStyle w:val="Prrafodelista"/>
        <w:ind w:left="0" w:right="49"/>
        <w:jc w:val="both"/>
        <w:rPr>
          <w:rFonts w:ascii="Arial" w:eastAsia="Calibri" w:hAnsi="Arial" w:cs="Arial"/>
          <w:lang w:eastAsia="en-US"/>
        </w:rPr>
      </w:pPr>
    </w:p>
    <w:p w:rsidR="004371FD" w:rsidRDefault="004371FD" w:rsidP="00CA4350">
      <w:pPr>
        <w:pStyle w:val="Prrafodelista"/>
        <w:numPr>
          <w:ilvl w:val="0"/>
          <w:numId w:val="15"/>
        </w:numPr>
        <w:ind w:left="0" w:right="49"/>
        <w:jc w:val="both"/>
        <w:rPr>
          <w:rFonts w:ascii="Arial" w:eastAsia="Calibri" w:hAnsi="Arial" w:cs="Arial"/>
          <w:lang w:eastAsia="en-US"/>
        </w:rPr>
      </w:pPr>
      <w:r w:rsidRPr="00CA4350">
        <w:rPr>
          <w:rFonts w:ascii="Arial" w:eastAsia="Calibri" w:hAnsi="Arial" w:cs="Arial"/>
          <w:lang w:eastAsia="en-US"/>
        </w:rPr>
        <w:t>Utilizando el análisis de esta propuesta las Pymes pueden obtener mejores resultados, gracias a la mayor eficiencia en la utilización de cada uno de sus recursos productivos, los cual seguramente les permitirá mejorar sus  utilidades netas.</w:t>
      </w:r>
    </w:p>
    <w:p w:rsidR="003C21A0" w:rsidRPr="003C21A0" w:rsidRDefault="003C21A0" w:rsidP="003C21A0">
      <w:pPr>
        <w:ind w:left="-567" w:right="49"/>
        <w:jc w:val="both"/>
        <w:rPr>
          <w:rFonts w:ascii="Arial" w:eastAsia="Calibri" w:hAnsi="Arial" w:cs="Arial"/>
          <w:lang w:eastAsia="en-US"/>
        </w:rPr>
      </w:pPr>
    </w:p>
    <w:p w:rsidR="00CE34D4" w:rsidRPr="009925C0" w:rsidRDefault="00CE34D4" w:rsidP="003C21A0">
      <w:pPr>
        <w:ind w:right="49"/>
        <w:jc w:val="both"/>
        <w:rPr>
          <w:rFonts w:ascii="Arial" w:eastAsia="Calibri" w:hAnsi="Arial" w:cs="Arial"/>
          <w:color w:val="FF0000"/>
          <w:lang w:eastAsia="en-US"/>
        </w:rPr>
      </w:pPr>
      <w:r w:rsidRPr="009925C0">
        <w:rPr>
          <w:rFonts w:ascii="Arial" w:eastAsia="Calibri" w:hAnsi="Arial" w:cs="Arial"/>
          <w:color w:val="FF0000"/>
          <w:lang w:eastAsia="en-US"/>
        </w:rPr>
        <w:t>Actividad</w:t>
      </w:r>
    </w:p>
    <w:p w:rsidR="003C21A0" w:rsidRPr="009925C0" w:rsidRDefault="00CE34D4" w:rsidP="003C21A0">
      <w:pPr>
        <w:ind w:right="49"/>
        <w:jc w:val="both"/>
        <w:rPr>
          <w:rFonts w:ascii="Arial" w:eastAsia="Calibri" w:hAnsi="Arial" w:cs="Arial"/>
          <w:color w:val="FF0000"/>
          <w:lang w:eastAsia="en-US"/>
        </w:rPr>
      </w:pPr>
      <w:r w:rsidRPr="009925C0">
        <w:rPr>
          <w:rFonts w:ascii="Arial" w:eastAsia="Calibri" w:hAnsi="Arial" w:cs="Arial"/>
          <w:color w:val="FF0000"/>
          <w:lang w:eastAsia="en-US"/>
        </w:rPr>
        <w:t xml:space="preserve"> </w:t>
      </w:r>
    </w:p>
    <w:p w:rsidR="00CE34D4" w:rsidRPr="009925C0" w:rsidRDefault="00CE34D4" w:rsidP="003C21A0">
      <w:pPr>
        <w:ind w:right="49"/>
        <w:jc w:val="both"/>
        <w:rPr>
          <w:rFonts w:ascii="Arial" w:eastAsia="Calibri" w:hAnsi="Arial" w:cs="Arial"/>
          <w:color w:val="FF0000"/>
          <w:lang w:eastAsia="en-US"/>
        </w:rPr>
      </w:pPr>
      <w:r w:rsidRPr="009925C0">
        <w:rPr>
          <w:rFonts w:ascii="Arial" w:eastAsia="Calibri" w:hAnsi="Arial" w:cs="Arial"/>
          <w:color w:val="FF0000"/>
          <w:lang w:eastAsia="en-US"/>
        </w:rPr>
        <w:t>Señor estudiante, cuáles de los costos variables logísticos</w:t>
      </w:r>
      <w:r w:rsidR="00FC7016">
        <w:rPr>
          <w:rFonts w:ascii="Arial" w:eastAsia="Calibri" w:hAnsi="Arial" w:cs="Arial"/>
          <w:color w:val="FF0000"/>
          <w:lang w:eastAsia="en-US"/>
        </w:rPr>
        <w:t xml:space="preserve"> en distribución,</w:t>
      </w:r>
      <w:r w:rsidRPr="009925C0">
        <w:rPr>
          <w:rFonts w:ascii="Arial" w:eastAsia="Calibri" w:hAnsi="Arial" w:cs="Arial"/>
          <w:color w:val="FF0000"/>
          <w:lang w:eastAsia="en-US"/>
        </w:rPr>
        <w:t xml:space="preserve"> planteados en la lectura anterior, tienen en cuenta y/o implementaría en la empresa donde trabaja. Sustente su respuesta y .enviar al foro temático.  </w:t>
      </w:r>
    </w:p>
    <w:p w:rsidR="003C21A0" w:rsidRDefault="003C21A0" w:rsidP="003C21A0">
      <w:pPr>
        <w:ind w:right="49"/>
        <w:jc w:val="both"/>
        <w:rPr>
          <w:rFonts w:ascii="Arial" w:eastAsia="Calibri" w:hAnsi="Arial" w:cs="Arial"/>
          <w:lang w:eastAsia="en-US"/>
        </w:rPr>
      </w:pPr>
    </w:p>
    <w:p w:rsidR="003C21A0" w:rsidRDefault="003C21A0" w:rsidP="003C21A0">
      <w:pPr>
        <w:ind w:right="49"/>
        <w:jc w:val="both"/>
        <w:rPr>
          <w:rFonts w:ascii="Arial" w:eastAsia="Calibri" w:hAnsi="Arial" w:cs="Arial"/>
          <w:lang w:eastAsia="en-US"/>
        </w:rPr>
      </w:pPr>
    </w:p>
    <w:p w:rsidR="003C21A0" w:rsidRDefault="003C21A0" w:rsidP="003C21A0">
      <w:pPr>
        <w:ind w:right="49"/>
        <w:jc w:val="both"/>
        <w:rPr>
          <w:rFonts w:ascii="Arial" w:eastAsia="Calibri" w:hAnsi="Arial" w:cs="Arial"/>
          <w:lang w:eastAsia="en-US"/>
        </w:rPr>
      </w:pPr>
    </w:p>
    <w:p w:rsidR="003C21A0" w:rsidRPr="003C21A0" w:rsidRDefault="003C21A0" w:rsidP="003C21A0">
      <w:pPr>
        <w:ind w:right="49"/>
        <w:jc w:val="both"/>
        <w:rPr>
          <w:rFonts w:ascii="Arial" w:eastAsia="Calibri" w:hAnsi="Arial" w:cs="Arial"/>
          <w:lang w:eastAsia="en-US"/>
        </w:rPr>
      </w:pPr>
    </w:p>
    <w:p w:rsidR="004371FD" w:rsidRDefault="004371FD" w:rsidP="00CA4350">
      <w:pPr>
        <w:ind w:right="49"/>
        <w:jc w:val="both"/>
        <w:rPr>
          <w:rFonts w:ascii="Arial" w:eastAsia="Calibri" w:hAnsi="Arial" w:cs="Arial"/>
          <w:b/>
          <w:lang w:eastAsia="en-US"/>
        </w:rPr>
      </w:pPr>
    </w:p>
    <w:p w:rsidR="003C21A0" w:rsidRPr="00CA4350" w:rsidRDefault="003C21A0" w:rsidP="00CA4350">
      <w:pPr>
        <w:ind w:right="49"/>
        <w:jc w:val="both"/>
        <w:rPr>
          <w:rFonts w:ascii="Arial" w:eastAsia="Calibri" w:hAnsi="Arial" w:cs="Arial"/>
          <w:b/>
          <w:lang w:eastAsia="en-US"/>
        </w:rPr>
      </w:pPr>
    </w:p>
    <w:p w:rsidR="004A6D59" w:rsidRPr="00CA4350" w:rsidRDefault="004A6D59" w:rsidP="00CA4350">
      <w:pPr>
        <w:ind w:right="49"/>
        <w:jc w:val="both"/>
        <w:rPr>
          <w:rFonts w:ascii="Arial" w:eastAsia="Calibri" w:hAnsi="Arial" w:cs="Arial"/>
          <w:b/>
          <w:lang w:eastAsia="en-US"/>
        </w:rPr>
      </w:pPr>
    </w:p>
    <w:p w:rsidR="00896C90" w:rsidRPr="00CA4350" w:rsidRDefault="0049690C" w:rsidP="00CA4350">
      <w:pPr>
        <w:ind w:right="49"/>
        <w:jc w:val="center"/>
        <w:rPr>
          <w:rFonts w:ascii="Arial" w:eastAsia="Calibri" w:hAnsi="Arial" w:cs="Arial"/>
          <w:b/>
          <w:lang w:eastAsia="en-US"/>
        </w:rPr>
      </w:pPr>
      <w:r>
        <w:rPr>
          <w:rFonts w:ascii="Arial" w:eastAsia="Calibri" w:hAnsi="Arial" w:cs="Arial"/>
          <w:b/>
          <w:lang w:eastAsia="en-US"/>
        </w:rPr>
        <w:t>REFERENCIAS BIBLIOGRAFICAS</w:t>
      </w:r>
    </w:p>
    <w:p w:rsidR="004A6D59" w:rsidRPr="00CA4350" w:rsidRDefault="004A6D59" w:rsidP="00CA4350">
      <w:pPr>
        <w:pStyle w:val="Prrafodelista"/>
        <w:ind w:left="0" w:right="49"/>
        <w:jc w:val="both"/>
        <w:rPr>
          <w:rFonts w:ascii="Arial" w:eastAsia="Calibri" w:hAnsi="Arial" w:cs="Arial"/>
          <w:lang w:eastAsia="en-US"/>
        </w:rPr>
      </w:pPr>
    </w:p>
    <w:p w:rsidR="004A6D59" w:rsidRPr="00CA4350" w:rsidRDefault="004A6D59" w:rsidP="00CA4350">
      <w:pPr>
        <w:pStyle w:val="Prrafodelista"/>
        <w:ind w:left="0" w:right="49"/>
        <w:jc w:val="both"/>
        <w:rPr>
          <w:rFonts w:ascii="Arial" w:eastAsia="Calibri" w:hAnsi="Arial" w:cs="Arial"/>
          <w:lang w:eastAsia="en-US"/>
        </w:rPr>
      </w:pPr>
      <w:r w:rsidRPr="00CA4350">
        <w:rPr>
          <w:rFonts w:ascii="Arial" w:eastAsia="Calibri" w:hAnsi="Arial" w:cs="Arial"/>
          <w:lang w:eastAsia="en-US"/>
        </w:rPr>
        <w:t>[1] Porter, Michael .la estrategia competitiva. Técnicas para analizar las industrias y la competitividad. Madrid, 1980. p 83.</w:t>
      </w:r>
    </w:p>
    <w:p w:rsidR="004A6D59" w:rsidRPr="00CA4350" w:rsidRDefault="004A6D59" w:rsidP="00CA4350">
      <w:pPr>
        <w:pStyle w:val="Prrafodelista"/>
        <w:ind w:left="0" w:right="49"/>
        <w:jc w:val="both"/>
        <w:rPr>
          <w:rFonts w:ascii="Arial" w:eastAsia="Calibri" w:hAnsi="Arial" w:cs="Arial"/>
          <w:lang w:eastAsia="en-US"/>
        </w:rPr>
      </w:pPr>
    </w:p>
    <w:p w:rsidR="004A6D59" w:rsidRPr="00CA4350" w:rsidRDefault="00363B6E" w:rsidP="00CA4350">
      <w:pPr>
        <w:pStyle w:val="Prrafodelista"/>
        <w:ind w:left="0" w:right="49"/>
        <w:jc w:val="both"/>
        <w:rPr>
          <w:rFonts w:ascii="Arial" w:eastAsia="Calibri" w:hAnsi="Arial" w:cs="Arial"/>
          <w:lang w:eastAsia="en-US"/>
        </w:rPr>
      </w:pPr>
      <w:r w:rsidRPr="00CA4350">
        <w:rPr>
          <w:rFonts w:ascii="Arial" w:eastAsia="Calibri" w:hAnsi="Arial" w:cs="Arial"/>
          <w:lang w:eastAsia="en-US"/>
        </w:rPr>
        <w:t xml:space="preserve">[2] </w:t>
      </w:r>
      <w:r w:rsidR="004A6D59" w:rsidRPr="00CA4350">
        <w:rPr>
          <w:rFonts w:ascii="Arial" w:eastAsia="Calibri" w:hAnsi="Arial" w:cs="Arial"/>
          <w:lang w:eastAsia="en-US"/>
        </w:rPr>
        <w:t>BENZAQUEN, Jorge, DEL CARPIO, Luis Alfonso, ZEGARRA, Luis Alberto, VALDIVIA, Cristian Alberto. Un índice regional de competitividad para un país. En: Revista CEPAL: 102. p. 24-38</w:t>
      </w:r>
      <w:r w:rsidRPr="00CA4350">
        <w:rPr>
          <w:rFonts w:ascii="Arial" w:eastAsia="Calibri" w:hAnsi="Arial" w:cs="Arial"/>
          <w:lang w:eastAsia="en-US"/>
        </w:rPr>
        <w:t>.</w:t>
      </w:r>
    </w:p>
    <w:p w:rsidR="00363B6E" w:rsidRPr="00CA4350" w:rsidRDefault="00363B6E" w:rsidP="00CA4350">
      <w:pPr>
        <w:pStyle w:val="Prrafodelista"/>
        <w:ind w:left="0" w:right="49"/>
        <w:jc w:val="both"/>
        <w:rPr>
          <w:rFonts w:ascii="Arial" w:eastAsia="Calibri" w:hAnsi="Arial" w:cs="Arial"/>
          <w:lang w:eastAsia="en-US"/>
        </w:rPr>
      </w:pPr>
    </w:p>
    <w:p w:rsidR="00363B6E" w:rsidRPr="00CA4350" w:rsidRDefault="00363B6E" w:rsidP="00CA4350">
      <w:pPr>
        <w:pStyle w:val="Prrafodelista"/>
        <w:ind w:left="0" w:right="49"/>
        <w:jc w:val="both"/>
        <w:rPr>
          <w:rFonts w:ascii="Arial" w:eastAsia="Calibri" w:hAnsi="Arial" w:cs="Arial"/>
          <w:lang w:eastAsia="en-US"/>
        </w:rPr>
      </w:pPr>
      <w:r w:rsidRPr="00CA4350">
        <w:rPr>
          <w:rFonts w:ascii="Arial" w:eastAsia="Calibri" w:hAnsi="Arial" w:cs="Arial"/>
          <w:lang w:eastAsia="en-US"/>
        </w:rPr>
        <w:t>[3] Schumpeter</w:t>
      </w:r>
      <w:r w:rsidR="008206DD" w:rsidRPr="00CA4350">
        <w:rPr>
          <w:rFonts w:ascii="Arial" w:eastAsia="Calibri" w:hAnsi="Arial" w:cs="Arial"/>
          <w:lang w:eastAsia="en-US"/>
        </w:rPr>
        <w:t>, Joseph. La innovación como factor de competitividad. México 1985. P. 89</w:t>
      </w:r>
    </w:p>
    <w:p w:rsidR="00363B6E" w:rsidRPr="00CA4350" w:rsidRDefault="00363B6E" w:rsidP="00CA4350">
      <w:pPr>
        <w:pStyle w:val="Prrafodelista"/>
        <w:ind w:left="0" w:right="49"/>
        <w:jc w:val="both"/>
        <w:rPr>
          <w:rFonts w:ascii="Arial" w:eastAsia="Calibri" w:hAnsi="Arial" w:cs="Arial"/>
          <w:lang w:eastAsia="en-US"/>
        </w:rPr>
      </w:pPr>
    </w:p>
    <w:p w:rsidR="00220FF6" w:rsidRPr="00CA4350" w:rsidRDefault="00363B6E" w:rsidP="00CA4350">
      <w:pPr>
        <w:pStyle w:val="Prrafodelista"/>
        <w:ind w:left="0" w:right="49"/>
        <w:jc w:val="both"/>
        <w:rPr>
          <w:rFonts w:ascii="Arial" w:eastAsia="Calibri" w:hAnsi="Arial" w:cs="Arial"/>
          <w:lang w:eastAsia="en-US"/>
        </w:rPr>
      </w:pPr>
      <w:r w:rsidRPr="00CA4350">
        <w:rPr>
          <w:rFonts w:ascii="Arial" w:eastAsia="Calibri" w:hAnsi="Arial" w:cs="Arial"/>
          <w:lang w:eastAsia="en-US"/>
        </w:rPr>
        <w:t xml:space="preserve">[4] </w:t>
      </w:r>
      <w:r w:rsidR="00220FF6" w:rsidRPr="00CA4350">
        <w:rPr>
          <w:rFonts w:ascii="Arial" w:eastAsia="Calibri" w:hAnsi="Arial" w:cs="Arial"/>
          <w:lang w:eastAsia="en-US"/>
        </w:rPr>
        <w:t>SALVATORE, Dominick. En: Economía Internacional. La ventaja comparativa. México. p. 28-36</w:t>
      </w:r>
    </w:p>
    <w:p w:rsidR="00363B6E" w:rsidRPr="00CA4350" w:rsidRDefault="00363B6E" w:rsidP="00CA4350">
      <w:pPr>
        <w:pStyle w:val="Prrafodelista"/>
        <w:ind w:left="0" w:right="49"/>
        <w:jc w:val="both"/>
        <w:rPr>
          <w:rFonts w:ascii="Arial" w:eastAsia="Calibri" w:hAnsi="Arial" w:cs="Arial"/>
          <w:lang w:eastAsia="en-US"/>
        </w:rPr>
      </w:pPr>
    </w:p>
    <w:p w:rsidR="00220FF6" w:rsidRPr="00CA4350" w:rsidRDefault="00363B6E" w:rsidP="00CA4350">
      <w:pPr>
        <w:pStyle w:val="Prrafodelista"/>
        <w:ind w:left="0" w:right="49"/>
        <w:jc w:val="both"/>
        <w:rPr>
          <w:rFonts w:ascii="Arial" w:eastAsia="Calibri" w:hAnsi="Arial" w:cs="Arial"/>
          <w:lang w:eastAsia="en-US"/>
        </w:rPr>
      </w:pPr>
      <w:r w:rsidRPr="00CA4350">
        <w:rPr>
          <w:rFonts w:ascii="Arial" w:eastAsia="Calibri" w:hAnsi="Arial" w:cs="Arial"/>
          <w:lang w:eastAsia="en-US"/>
        </w:rPr>
        <w:t xml:space="preserve">[5] </w:t>
      </w:r>
      <w:r w:rsidR="00220FF6" w:rsidRPr="00CA4350">
        <w:rPr>
          <w:rFonts w:ascii="Arial" w:eastAsia="Calibri" w:hAnsi="Arial" w:cs="Arial"/>
          <w:lang w:eastAsia="en-US"/>
        </w:rPr>
        <w:t>BALLOW, Ronald En: Logística .Administración de la Cadena de Suministro. México .2004.  p .49</w:t>
      </w:r>
    </w:p>
    <w:p w:rsidR="00363B6E" w:rsidRPr="00CA4350" w:rsidRDefault="00363B6E" w:rsidP="00CA4350">
      <w:pPr>
        <w:pStyle w:val="Prrafodelista"/>
        <w:ind w:left="0" w:right="49"/>
        <w:jc w:val="both"/>
        <w:rPr>
          <w:rFonts w:ascii="Arial" w:eastAsia="Calibri" w:hAnsi="Arial" w:cs="Arial"/>
          <w:lang w:eastAsia="en-US"/>
        </w:rPr>
      </w:pPr>
    </w:p>
    <w:p w:rsidR="00363B6E" w:rsidRPr="00CA4350" w:rsidRDefault="00363B6E" w:rsidP="00CA4350">
      <w:pPr>
        <w:pStyle w:val="Prrafodelista"/>
        <w:ind w:left="0" w:right="49"/>
        <w:jc w:val="both"/>
        <w:rPr>
          <w:rFonts w:ascii="Arial" w:eastAsia="Calibri" w:hAnsi="Arial" w:cs="Arial"/>
          <w:lang w:eastAsia="en-US"/>
        </w:rPr>
      </w:pPr>
      <w:r w:rsidRPr="00CA4350">
        <w:rPr>
          <w:rFonts w:ascii="Arial" w:eastAsia="Calibri" w:hAnsi="Arial" w:cs="Arial"/>
          <w:lang w:eastAsia="en-US"/>
        </w:rPr>
        <w:t xml:space="preserve">[6] </w:t>
      </w:r>
      <w:r w:rsidR="00220FF6" w:rsidRPr="00CA4350">
        <w:rPr>
          <w:rFonts w:ascii="Arial" w:hAnsi="Arial" w:cs="Arial"/>
        </w:rPr>
        <w:t>JARILLO, J. y MARTINEZ, Echezarraga. J. En: Estrategia Internacional: Mas allá de la exportación. Madrid, 1995.p 33- 34</w:t>
      </w:r>
    </w:p>
    <w:p w:rsidR="00363B6E" w:rsidRPr="00CA4350" w:rsidRDefault="00363B6E" w:rsidP="00CA4350">
      <w:pPr>
        <w:pStyle w:val="Prrafodelista"/>
        <w:ind w:left="0" w:right="49"/>
        <w:jc w:val="both"/>
        <w:rPr>
          <w:rFonts w:ascii="Arial" w:eastAsia="Calibri" w:hAnsi="Arial" w:cs="Arial"/>
          <w:lang w:eastAsia="en-US"/>
        </w:rPr>
      </w:pPr>
    </w:p>
    <w:p w:rsidR="00363B6E" w:rsidRPr="00CA4350" w:rsidRDefault="00363B6E" w:rsidP="00CA4350">
      <w:pPr>
        <w:pStyle w:val="Textonotapie"/>
        <w:rPr>
          <w:rFonts w:ascii="Arial" w:hAnsi="Arial" w:cs="Arial"/>
          <w:sz w:val="24"/>
          <w:szCs w:val="24"/>
        </w:rPr>
      </w:pPr>
      <w:r w:rsidRPr="00CA4350">
        <w:rPr>
          <w:rFonts w:ascii="Arial" w:eastAsia="Calibri" w:hAnsi="Arial" w:cs="Arial"/>
          <w:sz w:val="24"/>
          <w:szCs w:val="24"/>
          <w:lang w:eastAsia="en-US"/>
        </w:rPr>
        <w:t>[7]  ESCOBAR Bolívar, Jorge. En: Sistemas de costeo. Para controlar y tomar decisiones. Medellín. 1996</w:t>
      </w:r>
    </w:p>
    <w:p w:rsidR="00363B6E" w:rsidRPr="00CA4350" w:rsidRDefault="00363B6E" w:rsidP="00CA4350">
      <w:pPr>
        <w:pStyle w:val="Textonotapie"/>
        <w:rPr>
          <w:rFonts w:ascii="Arial" w:hAnsi="Arial" w:cs="Arial"/>
          <w:sz w:val="24"/>
          <w:szCs w:val="24"/>
          <w:lang w:val="es-CO"/>
        </w:rPr>
      </w:pPr>
    </w:p>
    <w:p w:rsidR="00220FF6" w:rsidRPr="00CA4350" w:rsidRDefault="00363B6E" w:rsidP="00CA4350">
      <w:pPr>
        <w:pStyle w:val="Prrafodelista"/>
        <w:ind w:left="0" w:right="49"/>
        <w:jc w:val="both"/>
        <w:rPr>
          <w:rFonts w:ascii="Arial" w:eastAsia="Calibri" w:hAnsi="Arial" w:cs="Arial"/>
          <w:lang w:eastAsia="en-US"/>
        </w:rPr>
      </w:pPr>
      <w:r w:rsidRPr="00CA4350">
        <w:rPr>
          <w:rFonts w:ascii="Arial" w:hAnsi="Arial" w:cs="Arial"/>
          <w:lang w:val="es-CO"/>
        </w:rPr>
        <w:t xml:space="preserve">[8] </w:t>
      </w:r>
      <w:r w:rsidR="00220FF6" w:rsidRPr="00CA4350">
        <w:rPr>
          <w:rFonts w:ascii="Arial" w:eastAsia="Calibri" w:hAnsi="Arial" w:cs="Arial"/>
          <w:lang w:eastAsia="en-US"/>
        </w:rPr>
        <w:t>BACKER, Morton, JACOBSEM, Lile. En: Un ensayo administrativo para la toma de decisiones. México. 1983 .p. 38</w:t>
      </w:r>
    </w:p>
    <w:p w:rsidR="00220FF6" w:rsidRPr="00CA4350" w:rsidRDefault="00220FF6" w:rsidP="00CA4350">
      <w:pPr>
        <w:pStyle w:val="Textonotapie"/>
        <w:rPr>
          <w:rFonts w:ascii="Arial" w:hAnsi="Arial" w:cs="Arial"/>
          <w:sz w:val="24"/>
          <w:szCs w:val="24"/>
          <w:lang w:val="es-CO"/>
        </w:rPr>
      </w:pPr>
    </w:p>
    <w:p w:rsidR="006A5790" w:rsidRPr="00CA4350" w:rsidRDefault="00363B6E" w:rsidP="00CA4350">
      <w:pPr>
        <w:pStyle w:val="Prrafodelista"/>
        <w:ind w:left="0" w:right="49"/>
        <w:jc w:val="both"/>
        <w:rPr>
          <w:rFonts w:ascii="Arial" w:eastAsia="Calibri" w:hAnsi="Arial" w:cs="Arial"/>
          <w:lang w:eastAsia="en-US"/>
        </w:rPr>
      </w:pPr>
      <w:r w:rsidRPr="00CA4350">
        <w:rPr>
          <w:rFonts w:ascii="Arial" w:hAnsi="Arial" w:cs="Arial"/>
          <w:lang w:val="es-CO"/>
        </w:rPr>
        <w:t>[9]</w:t>
      </w:r>
      <w:r w:rsidR="006A5790" w:rsidRPr="00CA4350">
        <w:rPr>
          <w:rFonts w:ascii="Arial" w:hAnsi="Arial" w:cs="Arial"/>
          <w:lang w:val="es-CO"/>
        </w:rPr>
        <w:t xml:space="preserve"> </w:t>
      </w:r>
      <w:r w:rsidR="006A5790" w:rsidRPr="00CA4350">
        <w:rPr>
          <w:rFonts w:ascii="Arial" w:eastAsia="Calibri" w:hAnsi="Arial" w:cs="Arial"/>
          <w:lang w:eastAsia="en-US"/>
        </w:rPr>
        <w:t>SORET LOS SANTOS, Ignacio. En: Logística empresarial y comercial.</w:t>
      </w:r>
      <w:r w:rsidR="003B7657" w:rsidRPr="00CA4350">
        <w:rPr>
          <w:rFonts w:ascii="Arial" w:eastAsia="Calibri" w:hAnsi="Arial" w:cs="Arial"/>
          <w:lang w:eastAsia="en-US"/>
        </w:rPr>
        <w:t xml:space="preserve"> </w:t>
      </w:r>
      <w:r w:rsidR="006A5790" w:rsidRPr="00CA4350">
        <w:rPr>
          <w:rFonts w:ascii="Arial" w:eastAsia="Calibri" w:hAnsi="Arial" w:cs="Arial"/>
          <w:lang w:eastAsia="en-US"/>
        </w:rPr>
        <w:t>Madrid.</w:t>
      </w:r>
      <w:r w:rsidR="003B7657" w:rsidRPr="00CA4350">
        <w:rPr>
          <w:rFonts w:ascii="Arial" w:eastAsia="Calibri" w:hAnsi="Arial" w:cs="Arial"/>
          <w:lang w:eastAsia="en-US"/>
        </w:rPr>
        <w:t xml:space="preserve"> </w:t>
      </w:r>
      <w:r w:rsidR="006A5790" w:rsidRPr="00CA4350">
        <w:rPr>
          <w:rFonts w:ascii="Arial" w:eastAsia="Calibri" w:hAnsi="Arial" w:cs="Arial"/>
          <w:lang w:eastAsia="en-US"/>
        </w:rPr>
        <w:t>2004</w:t>
      </w:r>
      <w:r w:rsidR="003B7657" w:rsidRPr="00CA4350">
        <w:rPr>
          <w:rFonts w:ascii="Arial" w:eastAsia="Calibri" w:hAnsi="Arial" w:cs="Arial"/>
          <w:lang w:eastAsia="en-US"/>
        </w:rPr>
        <w:t>. p</w:t>
      </w:r>
      <w:r w:rsidR="006A5790" w:rsidRPr="00CA4350">
        <w:rPr>
          <w:rFonts w:ascii="Arial" w:eastAsia="Calibri" w:hAnsi="Arial" w:cs="Arial"/>
          <w:lang w:eastAsia="en-US"/>
        </w:rPr>
        <w:t xml:space="preserve"> 245</w:t>
      </w:r>
    </w:p>
    <w:p w:rsidR="00363B6E" w:rsidRPr="00CA4350" w:rsidRDefault="00363B6E" w:rsidP="00CA4350">
      <w:pPr>
        <w:pStyle w:val="Textonotapie"/>
        <w:rPr>
          <w:rFonts w:ascii="Arial" w:hAnsi="Arial" w:cs="Arial"/>
          <w:sz w:val="24"/>
          <w:szCs w:val="24"/>
          <w:lang w:val="es-CO"/>
        </w:rPr>
      </w:pPr>
    </w:p>
    <w:p w:rsidR="006A5790" w:rsidRPr="00CA4350" w:rsidRDefault="00363B6E" w:rsidP="00CA4350">
      <w:pPr>
        <w:ind w:right="49"/>
        <w:jc w:val="both"/>
        <w:rPr>
          <w:rFonts w:ascii="Arial" w:hAnsi="Arial" w:cs="Arial"/>
        </w:rPr>
      </w:pPr>
      <w:r w:rsidRPr="00CA4350">
        <w:rPr>
          <w:rFonts w:ascii="Arial" w:hAnsi="Arial" w:cs="Arial"/>
          <w:lang w:val="es-CO"/>
        </w:rPr>
        <w:t>[10]</w:t>
      </w:r>
      <w:r w:rsidR="006A5790" w:rsidRPr="00CA4350">
        <w:rPr>
          <w:rFonts w:ascii="Arial" w:hAnsi="Arial" w:cs="Arial"/>
          <w:lang w:val="es-CO"/>
        </w:rPr>
        <w:t xml:space="preserve"> </w:t>
      </w:r>
      <w:r w:rsidR="006A5790" w:rsidRPr="00CA4350">
        <w:rPr>
          <w:rFonts w:ascii="Arial" w:hAnsi="Arial" w:cs="Arial"/>
        </w:rPr>
        <w:t>VILLAMIZAR. R Y MONDRAGON. Lesiones de los países del Asia Pacifico en tecnología, productividad y competitividad. Colombia, 1995.p 80</w:t>
      </w:r>
    </w:p>
    <w:p w:rsidR="006A5790" w:rsidRPr="00CA4350" w:rsidRDefault="006A5790" w:rsidP="00CA4350">
      <w:pPr>
        <w:ind w:right="49"/>
        <w:jc w:val="both"/>
        <w:rPr>
          <w:rFonts w:ascii="Arial" w:hAnsi="Arial" w:cs="Arial"/>
        </w:rPr>
      </w:pPr>
    </w:p>
    <w:p w:rsidR="00363B6E" w:rsidRPr="00CA4350" w:rsidRDefault="00363B6E" w:rsidP="00CA4350">
      <w:pPr>
        <w:pStyle w:val="Textonotapie"/>
        <w:rPr>
          <w:rFonts w:ascii="Arial" w:hAnsi="Arial" w:cs="Arial"/>
          <w:sz w:val="24"/>
          <w:szCs w:val="24"/>
          <w:lang w:val="es-CO"/>
        </w:rPr>
      </w:pPr>
    </w:p>
    <w:p w:rsidR="00363B6E" w:rsidRPr="00CA4350" w:rsidRDefault="00363B6E" w:rsidP="00CA4350">
      <w:pPr>
        <w:pStyle w:val="Prrafodelista"/>
        <w:ind w:left="0" w:right="49"/>
        <w:jc w:val="both"/>
        <w:rPr>
          <w:rFonts w:ascii="Arial" w:eastAsia="Calibri" w:hAnsi="Arial" w:cs="Arial"/>
          <w:lang w:eastAsia="en-US"/>
        </w:rPr>
      </w:pPr>
    </w:p>
    <w:p w:rsidR="004A6D59" w:rsidRPr="00CA4350" w:rsidRDefault="004A6D59" w:rsidP="00CA4350">
      <w:pPr>
        <w:pStyle w:val="Prrafodelista"/>
        <w:ind w:left="0" w:right="49"/>
        <w:jc w:val="both"/>
        <w:rPr>
          <w:rFonts w:ascii="Arial" w:eastAsia="Calibri" w:hAnsi="Arial" w:cs="Arial"/>
          <w:lang w:eastAsia="en-US"/>
        </w:rPr>
      </w:pPr>
    </w:p>
    <w:p w:rsidR="004A6D59" w:rsidRPr="00CA4350" w:rsidRDefault="004A6D59" w:rsidP="00CA4350">
      <w:pPr>
        <w:pStyle w:val="Textonotapie"/>
        <w:rPr>
          <w:rFonts w:ascii="Arial" w:hAnsi="Arial" w:cs="Arial"/>
          <w:sz w:val="24"/>
          <w:szCs w:val="24"/>
          <w:lang w:val="es-CO"/>
        </w:rPr>
      </w:pPr>
    </w:p>
    <w:p w:rsidR="004A6D59" w:rsidRPr="00CA4350" w:rsidRDefault="004A6D59" w:rsidP="00CA4350">
      <w:pPr>
        <w:pStyle w:val="Prrafodelista"/>
        <w:ind w:left="0" w:right="49"/>
        <w:jc w:val="both"/>
        <w:rPr>
          <w:rFonts w:ascii="Arial" w:eastAsia="Calibri" w:hAnsi="Arial" w:cs="Arial"/>
          <w:lang w:val="es-CO" w:eastAsia="en-US"/>
        </w:rPr>
      </w:pPr>
    </w:p>
    <w:p w:rsidR="004C13A4" w:rsidRPr="00CA4350" w:rsidRDefault="004C13A4" w:rsidP="00CA4350">
      <w:pPr>
        <w:ind w:right="49"/>
        <w:jc w:val="both"/>
        <w:rPr>
          <w:rFonts w:ascii="Arial" w:eastAsia="Calibri" w:hAnsi="Arial" w:cs="Arial"/>
          <w:b/>
          <w:lang w:eastAsia="en-US"/>
        </w:rPr>
      </w:pPr>
    </w:p>
    <w:p w:rsidR="00AB0B2A" w:rsidRPr="00CA4350" w:rsidRDefault="00AB0B2A" w:rsidP="00CA4350">
      <w:pPr>
        <w:ind w:right="49"/>
        <w:jc w:val="both"/>
        <w:rPr>
          <w:rFonts w:ascii="Arial" w:hAnsi="Arial" w:cs="Arial"/>
        </w:rPr>
      </w:pPr>
    </w:p>
    <w:p w:rsidR="003F6BB6" w:rsidRPr="00CA4350" w:rsidRDefault="003F6BB6" w:rsidP="00CA4350">
      <w:pPr>
        <w:pStyle w:val="Prrafodelista"/>
        <w:ind w:left="0" w:right="49"/>
        <w:jc w:val="both"/>
        <w:rPr>
          <w:rFonts w:ascii="Arial" w:eastAsia="Calibri" w:hAnsi="Arial" w:cs="Arial"/>
          <w:lang w:eastAsia="en-US"/>
        </w:rPr>
      </w:pPr>
    </w:p>
    <w:p w:rsidR="00220FF6" w:rsidRPr="00CA4350" w:rsidRDefault="00220FF6" w:rsidP="00CA4350">
      <w:pPr>
        <w:pStyle w:val="Prrafodelista"/>
        <w:ind w:left="0" w:right="49"/>
        <w:jc w:val="both"/>
        <w:rPr>
          <w:rFonts w:ascii="Arial" w:eastAsia="Calibri" w:hAnsi="Arial" w:cs="Arial"/>
          <w:lang w:eastAsia="en-US"/>
        </w:rPr>
      </w:pPr>
    </w:p>
    <w:p w:rsidR="00220FF6" w:rsidRPr="00CA4350" w:rsidRDefault="00220FF6" w:rsidP="00CA4350">
      <w:pPr>
        <w:pStyle w:val="Textonotapie"/>
        <w:rPr>
          <w:rFonts w:ascii="Arial" w:hAnsi="Arial" w:cs="Arial"/>
          <w:sz w:val="24"/>
          <w:szCs w:val="24"/>
        </w:rPr>
      </w:pPr>
    </w:p>
    <w:p w:rsidR="00220FF6" w:rsidRPr="00CA4350" w:rsidRDefault="00220FF6" w:rsidP="00CA4350">
      <w:pPr>
        <w:pStyle w:val="Prrafodelista"/>
        <w:ind w:left="0" w:right="49"/>
        <w:jc w:val="both"/>
        <w:rPr>
          <w:rFonts w:ascii="Arial" w:eastAsia="Calibri" w:hAnsi="Arial" w:cs="Arial"/>
          <w:lang w:eastAsia="en-US"/>
        </w:rPr>
      </w:pPr>
    </w:p>
    <w:p w:rsidR="00E717F2" w:rsidRPr="00CA4350" w:rsidRDefault="00E717F2" w:rsidP="00CA4350">
      <w:pPr>
        <w:pStyle w:val="Prrafodelista"/>
        <w:ind w:left="0" w:right="49"/>
        <w:jc w:val="both"/>
        <w:rPr>
          <w:rFonts w:ascii="Arial" w:eastAsia="Calibri" w:hAnsi="Arial" w:cs="Arial"/>
          <w:lang w:eastAsia="en-US"/>
        </w:rPr>
      </w:pPr>
    </w:p>
    <w:p w:rsidR="00220FF6" w:rsidRPr="00CA4350" w:rsidRDefault="00220FF6" w:rsidP="00CA4350">
      <w:pPr>
        <w:pStyle w:val="Prrafodelista"/>
        <w:ind w:left="0" w:right="49"/>
        <w:jc w:val="both"/>
        <w:rPr>
          <w:rFonts w:ascii="Arial" w:eastAsia="Calibri" w:hAnsi="Arial" w:cs="Arial"/>
          <w:lang w:eastAsia="en-US"/>
        </w:rPr>
      </w:pPr>
    </w:p>
    <w:sectPr w:rsidR="00220FF6" w:rsidRPr="00CA4350" w:rsidSect="00941D76">
      <w:type w:val="continuous"/>
      <w:pgSz w:w="12240" w:h="15840" w:code="1"/>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24" w:rsidRDefault="00D06A24" w:rsidP="00534B59">
      <w:r>
        <w:separator/>
      </w:r>
    </w:p>
  </w:endnote>
  <w:endnote w:type="continuationSeparator" w:id="0">
    <w:p w:rsidR="00D06A24" w:rsidRDefault="00D06A24" w:rsidP="0053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24" w:rsidRDefault="00D06A24" w:rsidP="00534B59">
      <w:r>
        <w:separator/>
      </w:r>
    </w:p>
  </w:footnote>
  <w:footnote w:type="continuationSeparator" w:id="0">
    <w:p w:rsidR="00D06A24" w:rsidRDefault="00D06A24" w:rsidP="00534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7A" w:rsidRDefault="00B44D3F">
    <w:pPr>
      <w:pStyle w:val="Encabezado"/>
      <w:jc w:val="right"/>
    </w:pPr>
    <w:r>
      <w:fldChar w:fldCharType="begin"/>
    </w:r>
    <w:r w:rsidR="00680B7A">
      <w:instrText xml:space="preserve"> PAGE   \* MERGEFORMAT </w:instrText>
    </w:r>
    <w:r>
      <w:fldChar w:fldCharType="separate"/>
    </w:r>
    <w:r w:rsidR="000459BD">
      <w:rPr>
        <w:noProof/>
      </w:rPr>
      <w:t>1</w:t>
    </w:r>
    <w:r>
      <w:rPr>
        <w:noProof/>
      </w:rPr>
      <w:fldChar w:fldCharType="end"/>
    </w:r>
  </w:p>
  <w:p w:rsidR="00680B7A" w:rsidRDefault="00680B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5B0"/>
    <w:multiLevelType w:val="hybridMultilevel"/>
    <w:tmpl w:val="36C487E4"/>
    <w:lvl w:ilvl="0" w:tplc="2D6E3002">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
    <w:nsid w:val="11C44A49"/>
    <w:multiLevelType w:val="hybridMultilevel"/>
    <w:tmpl w:val="A244A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E36E9E"/>
    <w:multiLevelType w:val="hybridMultilevel"/>
    <w:tmpl w:val="A47CA558"/>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3">
    <w:nsid w:val="17FA7E8F"/>
    <w:multiLevelType w:val="hybridMultilevel"/>
    <w:tmpl w:val="14F07B4C"/>
    <w:lvl w:ilvl="0" w:tplc="9266D26E">
      <w:start w:val="1"/>
      <w:numFmt w:val="bullet"/>
      <w:lvlText w:val="•"/>
      <w:lvlJc w:val="left"/>
      <w:pPr>
        <w:tabs>
          <w:tab w:val="num" w:pos="720"/>
        </w:tabs>
        <w:ind w:left="720" w:hanging="360"/>
      </w:pPr>
      <w:rPr>
        <w:rFonts w:ascii="Arial" w:hAnsi="Arial" w:hint="default"/>
      </w:rPr>
    </w:lvl>
    <w:lvl w:ilvl="1" w:tplc="48E84A96" w:tentative="1">
      <w:start w:val="1"/>
      <w:numFmt w:val="bullet"/>
      <w:lvlText w:val="•"/>
      <w:lvlJc w:val="left"/>
      <w:pPr>
        <w:tabs>
          <w:tab w:val="num" w:pos="1440"/>
        </w:tabs>
        <w:ind w:left="1440" w:hanging="360"/>
      </w:pPr>
      <w:rPr>
        <w:rFonts w:ascii="Arial" w:hAnsi="Arial" w:hint="default"/>
      </w:rPr>
    </w:lvl>
    <w:lvl w:ilvl="2" w:tplc="EE26B0DC" w:tentative="1">
      <w:start w:val="1"/>
      <w:numFmt w:val="bullet"/>
      <w:lvlText w:val="•"/>
      <w:lvlJc w:val="left"/>
      <w:pPr>
        <w:tabs>
          <w:tab w:val="num" w:pos="2160"/>
        </w:tabs>
        <w:ind w:left="2160" w:hanging="360"/>
      </w:pPr>
      <w:rPr>
        <w:rFonts w:ascii="Arial" w:hAnsi="Arial" w:hint="default"/>
      </w:rPr>
    </w:lvl>
    <w:lvl w:ilvl="3" w:tplc="6592F8E0" w:tentative="1">
      <w:start w:val="1"/>
      <w:numFmt w:val="bullet"/>
      <w:lvlText w:val="•"/>
      <w:lvlJc w:val="left"/>
      <w:pPr>
        <w:tabs>
          <w:tab w:val="num" w:pos="2880"/>
        </w:tabs>
        <w:ind w:left="2880" w:hanging="360"/>
      </w:pPr>
      <w:rPr>
        <w:rFonts w:ascii="Arial" w:hAnsi="Arial" w:hint="default"/>
      </w:rPr>
    </w:lvl>
    <w:lvl w:ilvl="4" w:tplc="5A54A252" w:tentative="1">
      <w:start w:val="1"/>
      <w:numFmt w:val="bullet"/>
      <w:lvlText w:val="•"/>
      <w:lvlJc w:val="left"/>
      <w:pPr>
        <w:tabs>
          <w:tab w:val="num" w:pos="3600"/>
        </w:tabs>
        <w:ind w:left="3600" w:hanging="360"/>
      </w:pPr>
      <w:rPr>
        <w:rFonts w:ascii="Arial" w:hAnsi="Arial" w:hint="default"/>
      </w:rPr>
    </w:lvl>
    <w:lvl w:ilvl="5" w:tplc="A92ECEDE" w:tentative="1">
      <w:start w:val="1"/>
      <w:numFmt w:val="bullet"/>
      <w:lvlText w:val="•"/>
      <w:lvlJc w:val="left"/>
      <w:pPr>
        <w:tabs>
          <w:tab w:val="num" w:pos="4320"/>
        </w:tabs>
        <w:ind w:left="4320" w:hanging="360"/>
      </w:pPr>
      <w:rPr>
        <w:rFonts w:ascii="Arial" w:hAnsi="Arial" w:hint="default"/>
      </w:rPr>
    </w:lvl>
    <w:lvl w:ilvl="6" w:tplc="B70234BE" w:tentative="1">
      <w:start w:val="1"/>
      <w:numFmt w:val="bullet"/>
      <w:lvlText w:val="•"/>
      <w:lvlJc w:val="left"/>
      <w:pPr>
        <w:tabs>
          <w:tab w:val="num" w:pos="5040"/>
        </w:tabs>
        <w:ind w:left="5040" w:hanging="360"/>
      </w:pPr>
      <w:rPr>
        <w:rFonts w:ascii="Arial" w:hAnsi="Arial" w:hint="default"/>
      </w:rPr>
    </w:lvl>
    <w:lvl w:ilvl="7" w:tplc="EF2AA2B4" w:tentative="1">
      <w:start w:val="1"/>
      <w:numFmt w:val="bullet"/>
      <w:lvlText w:val="•"/>
      <w:lvlJc w:val="left"/>
      <w:pPr>
        <w:tabs>
          <w:tab w:val="num" w:pos="5760"/>
        </w:tabs>
        <w:ind w:left="5760" w:hanging="360"/>
      </w:pPr>
      <w:rPr>
        <w:rFonts w:ascii="Arial" w:hAnsi="Arial" w:hint="default"/>
      </w:rPr>
    </w:lvl>
    <w:lvl w:ilvl="8" w:tplc="58180542" w:tentative="1">
      <w:start w:val="1"/>
      <w:numFmt w:val="bullet"/>
      <w:lvlText w:val="•"/>
      <w:lvlJc w:val="left"/>
      <w:pPr>
        <w:tabs>
          <w:tab w:val="num" w:pos="6480"/>
        </w:tabs>
        <w:ind w:left="6480" w:hanging="360"/>
      </w:pPr>
      <w:rPr>
        <w:rFonts w:ascii="Arial" w:hAnsi="Arial" w:hint="default"/>
      </w:rPr>
    </w:lvl>
  </w:abstractNum>
  <w:abstractNum w:abstractNumId="4">
    <w:nsid w:val="190A4877"/>
    <w:multiLevelType w:val="hybridMultilevel"/>
    <w:tmpl w:val="767255BE"/>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5">
    <w:nsid w:val="1B9D0145"/>
    <w:multiLevelType w:val="hybridMultilevel"/>
    <w:tmpl w:val="D5F265F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nsid w:val="1E8E59AA"/>
    <w:multiLevelType w:val="hybridMultilevel"/>
    <w:tmpl w:val="FCA60894"/>
    <w:lvl w:ilvl="0" w:tplc="F10CED1C">
      <w:numFmt w:val="decimal"/>
      <w:lvlText w:val="%1."/>
      <w:lvlJc w:val="left"/>
      <w:pPr>
        <w:ind w:left="720" w:hanging="360"/>
      </w:pPr>
      <w:rPr>
        <w:rFonts w:hint="default"/>
        <w:color w:val="8080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F330EF8"/>
    <w:multiLevelType w:val="hybridMultilevel"/>
    <w:tmpl w:val="0CF4564E"/>
    <w:lvl w:ilvl="0" w:tplc="E1B81222">
      <w:start w:val="1"/>
      <w:numFmt w:val="upperRoman"/>
      <w:lvlText w:val="%1."/>
      <w:lvlJc w:val="left"/>
      <w:pPr>
        <w:ind w:left="294" w:hanging="720"/>
      </w:pPr>
      <w:rPr>
        <w:rFonts w:hint="default"/>
        <w:b/>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8">
    <w:nsid w:val="1F3E5242"/>
    <w:multiLevelType w:val="hybridMultilevel"/>
    <w:tmpl w:val="D15C49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2EF527C3"/>
    <w:multiLevelType w:val="hybridMultilevel"/>
    <w:tmpl w:val="358C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0D2360A"/>
    <w:multiLevelType w:val="hybridMultilevel"/>
    <w:tmpl w:val="49F0D6D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nsid w:val="31DB5387"/>
    <w:multiLevelType w:val="hybridMultilevel"/>
    <w:tmpl w:val="63DAFF2E"/>
    <w:lvl w:ilvl="0" w:tplc="32EAA6CC">
      <w:start w:val="1"/>
      <w:numFmt w:val="bullet"/>
      <w:lvlText w:val="•"/>
      <w:lvlJc w:val="left"/>
      <w:pPr>
        <w:tabs>
          <w:tab w:val="num" w:pos="360"/>
        </w:tabs>
        <w:ind w:left="360" w:hanging="360"/>
      </w:pPr>
      <w:rPr>
        <w:rFonts w:ascii="Arial" w:hAnsi="Arial" w:hint="default"/>
      </w:rPr>
    </w:lvl>
    <w:lvl w:ilvl="1" w:tplc="69963174" w:tentative="1">
      <w:start w:val="1"/>
      <w:numFmt w:val="bullet"/>
      <w:lvlText w:val="•"/>
      <w:lvlJc w:val="left"/>
      <w:pPr>
        <w:tabs>
          <w:tab w:val="num" w:pos="1080"/>
        </w:tabs>
        <w:ind w:left="1080" w:hanging="360"/>
      </w:pPr>
      <w:rPr>
        <w:rFonts w:ascii="Arial" w:hAnsi="Arial" w:hint="default"/>
      </w:rPr>
    </w:lvl>
    <w:lvl w:ilvl="2" w:tplc="A66624EE" w:tentative="1">
      <w:start w:val="1"/>
      <w:numFmt w:val="bullet"/>
      <w:lvlText w:val="•"/>
      <w:lvlJc w:val="left"/>
      <w:pPr>
        <w:tabs>
          <w:tab w:val="num" w:pos="1800"/>
        </w:tabs>
        <w:ind w:left="1800" w:hanging="360"/>
      </w:pPr>
      <w:rPr>
        <w:rFonts w:ascii="Arial" w:hAnsi="Arial" w:hint="default"/>
      </w:rPr>
    </w:lvl>
    <w:lvl w:ilvl="3" w:tplc="2B362C18" w:tentative="1">
      <w:start w:val="1"/>
      <w:numFmt w:val="bullet"/>
      <w:lvlText w:val="•"/>
      <w:lvlJc w:val="left"/>
      <w:pPr>
        <w:tabs>
          <w:tab w:val="num" w:pos="2520"/>
        </w:tabs>
        <w:ind w:left="2520" w:hanging="360"/>
      </w:pPr>
      <w:rPr>
        <w:rFonts w:ascii="Arial" w:hAnsi="Arial" w:hint="default"/>
      </w:rPr>
    </w:lvl>
    <w:lvl w:ilvl="4" w:tplc="EF4001BA" w:tentative="1">
      <w:start w:val="1"/>
      <w:numFmt w:val="bullet"/>
      <w:lvlText w:val="•"/>
      <w:lvlJc w:val="left"/>
      <w:pPr>
        <w:tabs>
          <w:tab w:val="num" w:pos="3240"/>
        </w:tabs>
        <w:ind w:left="3240" w:hanging="360"/>
      </w:pPr>
      <w:rPr>
        <w:rFonts w:ascii="Arial" w:hAnsi="Arial" w:hint="default"/>
      </w:rPr>
    </w:lvl>
    <w:lvl w:ilvl="5" w:tplc="9794B030" w:tentative="1">
      <w:start w:val="1"/>
      <w:numFmt w:val="bullet"/>
      <w:lvlText w:val="•"/>
      <w:lvlJc w:val="left"/>
      <w:pPr>
        <w:tabs>
          <w:tab w:val="num" w:pos="3960"/>
        </w:tabs>
        <w:ind w:left="3960" w:hanging="360"/>
      </w:pPr>
      <w:rPr>
        <w:rFonts w:ascii="Arial" w:hAnsi="Arial" w:hint="default"/>
      </w:rPr>
    </w:lvl>
    <w:lvl w:ilvl="6" w:tplc="C7ACA37E" w:tentative="1">
      <w:start w:val="1"/>
      <w:numFmt w:val="bullet"/>
      <w:lvlText w:val="•"/>
      <w:lvlJc w:val="left"/>
      <w:pPr>
        <w:tabs>
          <w:tab w:val="num" w:pos="4680"/>
        </w:tabs>
        <w:ind w:left="4680" w:hanging="360"/>
      </w:pPr>
      <w:rPr>
        <w:rFonts w:ascii="Arial" w:hAnsi="Arial" w:hint="default"/>
      </w:rPr>
    </w:lvl>
    <w:lvl w:ilvl="7" w:tplc="987C5762" w:tentative="1">
      <w:start w:val="1"/>
      <w:numFmt w:val="bullet"/>
      <w:lvlText w:val="•"/>
      <w:lvlJc w:val="left"/>
      <w:pPr>
        <w:tabs>
          <w:tab w:val="num" w:pos="5400"/>
        </w:tabs>
        <w:ind w:left="5400" w:hanging="360"/>
      </w:pPr>
      <w:rPr>
        <w:rFonts w:ascii="Arial" w:hAnsi="Arial" w:hint="default"/>
      </w:rPr>
    </w:lvl>
    <w:lvl w:ilvl="8" w:tplc="BB6476AA" w:tentative="1">
      <w:start w:val="1"/>
      <w:numFmt w:val="bullet"/>
      <w:lvlText w:val="•"/>
      <w:lvlJc w:val="left"/>
      <w:pPr>
        <w:tabs>
          <w:tab w:val="num" w:pos="6120"/>
        </w:tabs>
        <w:ind w:left="6120" w:hanging="360"/>
      </w:pPr>
      <w:rPr>
        <w:rFonts w:ascii="Arial" w:hAnsi="Arial" w:hint="default"/>
      </w:rPr>
    </w:lvl>
  </w:abstractNum>
  <w:abstractNum w:abstractNumId="12">
    <w:nsid w:val="3A260702"/>
    <w:multiLevelType w:val="hybridMultilevel"/>
    <w:tmpl w:val="35789402"/>
    <w:lvl w:ilvl="0" w:tplc="8C6EF01A">
      <w:start w:val="1"/>
      <w:numFmt w:val="bullet"/>
      <w:lvlText w:val="•"/>
      <w:lvlJc w:val="left"/>
      <w:pPr>
        <w:tabs>
          <w:tab w:val="num" w:pos="720"/>
        </w:tabs>
        <w:ind w:left="720" w:hanging="360"/>
      </w:pPr>
      <w:rPr>
        <w:rFonts w:ascii="Arial" w:hAnsi="Arial" w:hint="default"/>
      </w:rPr>
    </w:lvl>
    <w:lvl w:ilvl="1" w:tplc="BFC69A08" w:tentative="1">
      <w:start w:val="1"/>
      <w:numFmt w:val="bullet"/>
      <w:lvlText w:val="•"/>
      <w:lvlJc w:val="left"/>
      <w:pPr>
        <w:tabs>
          <w:tab w:val="num" w:pos="1440"/>
        </w:tabs>
        <w:ind w:left="1440" w:hanging="360"/>
      </w:pPr>
      <w:rPr>
        <w:rFonts w:ascii="Arial" w:hAnsi="Arial" w:hint="default"/>
      </w:rPr>
    </w:lvl>
    <w:lvl w:ilvl="2" w:tplc="99D0264C" w:tentative="1">
      <w:start w:val="1"/>
      <w:numFmt w:val="bullet"/>
      <w:lvlText w:val="•"/>
      <w:lvlJc w:val="left"/>
      <w:pPr>
        <w:tabs>
          <w:tab w:val="num" w:pos="2160"/>
        </w:tabs>
        <w:ind w:left="2160" w:hanging="360"/>
      </w:pPr>
      <w:rPr>
        <w:rFonts w:ascii="Arial" w:hAnsi="Arial" w:hint="default"/>
      </w:rPr>
    </w:lvl>
    <w:lvl w:ilvl="3" w:tplc="BF28F7B2" w:tentative="1">
      <w:start w:val="1"/>
      <w:numFmt w:val="bullet"/>
      <w:lvlText w:val="•"/>
      <w:lvlJc w:val="left"/>
      <w:pPr>
        <w:tabs>
          <w:tab w:val="num" w:pos="2880"/>
        </w:tabs>
        <w:ind w:left="2880" w:hanging="360"/>
      </w:pPr>
      <w:rPr>
        <w:rFonts w:ascii="Arial" w:hAnsi="Arial" w:hint="default"/>
      </w:rPr>
    </w:lvl>
    <w:lvl w:ilvl="4" w:tplc="EB5600DA" w:tentative="1">
      <w:start w:val="1"/>
      <w:numFmt w:val="bullet"/>
      <w:lvlText w:val="•"/>
      <w:lvlJc w:val="left"/>
      <w:pPr>
        <w:tabs>
          <w:tab w:val="num" w:pos="3600"/>
        </w:tabs>
        <w:ind w:left="3600" w:hanging="360"/>
      </w:pPr>
      <w:rPr>
        <w:rFonts w:ascii="Arial" w:hAnsi="Arial" w:hint="default"/>
      </w:rPr>
    </w:lvl>
    <w:lvl w:ilvl="5" w:tplc="0862141A" w:tentative="1">
      <w:start w:val="1"/>
      <w:numFmt w:val="bullet"/>
      <w:lvlText w:val="•"/>
      <w:lvlJc w:val="left"/>
      <w:pPr>
        <w:tabs>
          <w:tab w:val="num" w:pos="4320"/>
        </w:tabs>
        <w:ind w:left="4320" w:hanging="360"/>
      </w:pPr>
      <w:rPr>
        <w:rFonts w:ascii="Arial" w:hAnsi="Arial" w:hint="default"/>
      </w:rPr>
    </w:lvl>
    <w:lvl w:ilvl="6" w:tplc="A2A4E352" w:tentative="1">
      <w:start w:val="1"/>
      <w:numFmt w:val="bullet"/>
      <w:lvlText w:val="•"/>
      <w:lvlJc w:val="left"/>
      <w:pPr>
        <w:tabs>
          <w:tab w:val="num" w:pos="5040"/>
        </w:tabs>
        <w:ind w:left="5040" w:hanging="360"/>
      </w:pPr>
      <w:rPr>
        <w:rFonts w:ascii="Arial" w:hAnsi="Arial" w:hint="default"/>
      </w:rPr>
    </w:lvl>
    <w:lvl w:ilvl="7" w:tplc="54325BBC" w:tentative="1">
      <w:start w:val="1"/>
      <w:numFmt w:val="bullet"/>
      <w:lvlText w:val="•"/>
      <w:lvlJc w:val="left"/>
      <w:pPr>
        <w:tabs>
          <w:tab w:val="num" w:pos="5760"/>
        </w:tabs>
        <w:ind w:left="5760" w:hanging="360"/>
      </w:pPr>
      <w:rPr>
        <w:rFonts w:ascii="Arial" w:hAnsi="Arial" w:hint="default"/>
      </w:rPr>
    </w:lvl>
    <w:lvl w:ilvl="8" w:tplc="B4C80BD6" w:tentative="1">
      <w:start w:val="1"/>
      <w:numFmt w:val="bullet"/>
      <w:lvlText w:val="•"/>
      <w:lvlJc w:val="left"/>
      <w:pPr>
        <w:tabs>
          <w:tab w:val="num" w:pos="6480"/>
        </w:tabs>
        <w:ind w:left="6480" w:hanging="360"/>
      </w:pPr>
      <w:rPr>
        <w:rFonts w:ascii="Arial" w:hAnsi="Arial" w:hint="default"/>
      </w:rPr>
    </w:lvl>
  </w:abstractNum>
  <w:abstractNum w:abstractNumId="13">
    <w:nsid w:val="3EB01741"/>
    <w:multiLevelType w:val="hybridMultilevel"/>
    <w:tmpl w:val="06949FCE"/>
    <w:lvl w:ilvl="0" w:tplc="535E9824">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4">
    <w:nsid w:val="53B46CC1"/>
    <w:multiLevelType w:val="hybridMultilevel"/>
    <w:tmpl w:val="29C49C62"/>
    <w:lvl w:ilvl="0" w:tplc="C3B0CAD0">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5">
    <w:nsid w:val="5885391D"/>
    <w:multiLevelType w:val="hybridMultilevel"/>
    <w:tmpl w:val="918296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9E43F5D"/>
    <w:multiLevelType w:val="hybridMultilevel"/>
    <w:tmpl w:val="342E2AF8"/>
    <w:lvl w:ilvl="0" w:tplc="240A0001">
      <w:start w:val="1"/>
      <w:numFmt w:val="bullet"/>
      <w:lvlText w:val=""/>
      <w:lvlJc w:val="left"/>
      <w:pPr>
        <w:ind w:left="513" w:hanging="360"/>
      </w:pPr>
      <w:rPr>
        <w:rFonts w:ascii="Symbol" w:hAnsi="Symbol" w:hint="default"/>
      </w:rPr>
    </w:lvl>
    <w:lvl w:ilvl="1" w:tplc="240A0003" w:tentative="1">
      <w:start w:val="1"/>
      <w:numFmt w:val="bullet"/>
      <w:lvlText w:val="o"/>
      <w:lvlJc w:val="left"/>
      <w:pPr>
        <w:ind w:left="1233" w:hanging="360"/>
      </w:pPr>
      <w:rPr>
        <w:rFonts w:ascii="Courier New" w:hAnsi="Courier New" w:cs="Courier New" w:hint="default"/>
      </w:rPr>
    </w:lvl>
    <w:lvl w:ilvl="2" w:tplc="240A0005" w:tentative="1">
      <w:start w:val="1"/>
      <w:numFmt w:val="bullet"/>
      <w:lvlText w:val=""/>
      <w:lvlJc w:val="left"/>
      <w:pPr>
        <w:ind w:left="1953" w:hanging="360"/>
      </w:pPr>
      <w:rPr>
        <w:rFonts w:ascii="Wingdings" w:hAnsi="Wingdings" w:hint="default"/>
      </w:rPr>
    </w:lvl>
    <w:lvl w:ilvl="3" w:tplc="240A0001" w:tentative="1">
      <w:start w:val="1"/>
      <w:numFmt w:val="bullet"/>
      <w:lvlText w:val=""/>
      <w:lvlJc w:val="left"/>
      <w:pPr>
        <w:ind w:left="2673" w:hanging="360"/>
      </w:pPr>
      <w:rPr>
        <w:rFonts w:ascii="Symbol" w:hAnsi="Symbol" w:hint="default"/>
      </w:rPr>
    </w:lvl>
    <w:lvl w:ilvl="4" w:tplc="240A0003" w:tentative="1">
      <w:start w:val="1"/>
      <w:numFmt w:val="bullet"/>
      <w:lvlText w:val="o"/>
      <w:lvlJc w:val="left"/>
      <w:pPr>
        <w:ind w:left="3393" w:hanging="360"/>
      </w:pPr>
      <w:rPr>
        <w:rFonts w:ascii="Courier New" w:hAnsi="Courier New" w:cs="Courier New" w:hint="default"/>
      </w:rPr>
    </w:lvl>
    <w:lvl w:ilvl="5" w:tplc="240A0005" w:tentative="1">
      <w:start w:val="1"/>
      <w:numFmt w:val="bullet"/>
      <w:lvlText w:val=""/>
      <w:lvlJc w:val="left"/>
      <w:pPr>
        <w:ind w:left="4113" w:hanging="360"/>
      </w:pPr>
      <w:rPr>
        <w:rFonts w:ascii="Wingdings" w:hAnsi="Wingdings" w:hint="default"/>
      </w:rPr>
    </w:lvl>
    <w:lvl w:ilvl="6" w:tplc="240A0001" w:tentative="1">
      <w:start w:val="1"/>
      <w:numFmt w:val="bullet"/>
      <w:lvlText w:val=""/>
      <w:lvlJc w:val="left"/>
      <w:pPr>
        <w:ind w:left="4833" w:hanging="360"/>
      </w:pPr>
      <w:rPr>
        <w:rFonts w:ascii="Symbol" w:hAnsi="Symbol" w:hint="default"/>
      </w:rPr>
    </w:lvl>
    <w:lvl w:ilvl="7" w:tplc="240A0003" w:tentative="1">
      <w:start w:val="1"/>
      <w:numFmt w:val="bullet"/>
      <w:lvlText w:val="o"/>
      <w:lvlJc w:val="left"/>
      <w:pPr>
        <w:ind w:left="5553" w:hanging="360"/>
      </w:pPr>
      <w:rPr>
        <w:rFonts w:ascii="Courier New" w:hAnsi="Courier New" w:cs="Courier New" w:hint="default"/>
      </w:rPr>
    </w:lvl>
    <w:lvl w:ilvl="8" w:tplc="240A0005" w:tentative="1">
      <w:start w:val="1"/>
      <w:numFmt w:val="bullet"/>
      <w:lvlText w:val=""/>
      <w:lvlJc w:val="left"/>
      <w:pPr>
        <w:ind w:left="6273" w:hanging="360"/>
      </w:pPr>
      <w:rPr>
        <w:rFonts w:ascii="Wingdings" w:hAnsi="Wingdings" w:hint="default"/>
      </w:rPr>
    </w:lvl>
  </w:abstractNum>
  <w:abstractNum w:abstractNumId="17">
    <w:nsid w:val="68166D24"/>
    <w:multiLevelType w:val="hybridMultilevel"/>
    <w:tmpl w:val="8448649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8">
    <w:nsid w:val="70B47F34"/>
    <w:multiLevelType w:val="hybridMultilevel"/>
    <w:tmpl w:val="6CC664AE"/>
    <w:lvl w:ilvl="0" w:tplc="DA3E2ACC">
      <w:start w:val="1"/>
      <w:numFmt w:val="bullet"/>
      <w:lvlText w:val="•"/>
      <w:lvlJc w:val="left"/>
      <w:pPr>
        <w:tabs>
          <w:tab w:val="num" w:pos="720"/>
        </w:tabs>
        <w:ind w:left="720" w:hanging="360"/>
      </w:pPr>
      <w:rPr>
        <w:rFonts w:ascii="Arial" w:hAnsi="Arial" w:hint="default"/>
      </w:rPr>
    </w:lvl>
    <w:lvl w:ilvl="1" w:tplc="56B26478" w:tentative="1">
      <w:start w:val="1"/>
      <w:numFmt w:val="bullet"/>
      <w:lvlText w:val="•"/>
      <w:lvlJc w:val="left"/>
      <w:pPr>
        <w:tabs>
          <w:tab w:val="num" w:pos="1440"/>
        </w:tabs>
        <w:ind w:left="1440" w:hanging="360"/>
      </w:pPr>
      <w:rPr>
        <w:rFonts w:ascii="Arial" w:hAnsi="Arial" w:hint="default"/>
      </w:rPr>
    </w:lvl>
    <w:lvl w:ilvl="2" w:tplc="ECECAB24" w:tentative="1">
      <w:start w:val="1"/>
      <w:numFmt w:val="bullet"/>
      <w:lvlText w:val="•"/>
      <w:lvlJc w:val="left"/>
      <w:pPr>
        <w:tabs>
          <w:tab w:val="num" w:pos="2160"/>
        </w:tabs>
        <w:ind w:left="2160" w:hanging="360"/>
      </w:pPr>
      <w:rPr>
        <w:rFonts w:ascii="Arial" w:hAnsi="Arial" w:hint="default"/>
      </w:rPr>
    </w:lvl>
    <w:lvl w:ilvl="3" w:tplc="2BEEA3CA" w:tentative="1">
      <w:start w:val="1"/>
      <w:numFmt w:val="bullet"/>
      <w:lvlText w:val="•"/>
      <w:lvlJc w:val="left"/>
      <w:pPr>
        <w:tabs>
          <w:tab w:val="num" w:pos="2880"/>
        </w:tabs>
        <w:ind w:left="2880" w:hanging="360"/>
      </w:pPr>
      <w:rPr>
        <w:rFonts w:ascii="Arial" w:hAnsi="Arial" w:hint="default"/>
      </w:rPr>
    </w:lvl>
    <w:lvl w:ilvl="4" w:tplc="16AE7104" w:tentative="1">
      <w:start w:val="1"/>
      <w:numFmt w:val="bullet"/>
      <w:lvlText w:val="•"/>
      <w:lvlJc w:val="left"/>
      <w:pPr>
        <w:tabs>
          <w:tab w:val="num" w:pos="3600"/>
        </w:tabs>
        <w:ind w:left="3600" w:hanging="360"/>
      </w:pPr>
      <w:rPr>
        <w:rFonts w:ascii="Arial" w:hAnsi="Arial" w:hint="default"/>
      </w:rPr>
    </w:lvl>
    <w:lvl w:ilvl="5" w:tplc="05946AB8" w:tentative="1">
      <w:start w:val="1"/>
      <w:numFmt w:val="bullet"/>
      <w:lvlText w:val="•"/>
      <w:lvlJc w:val="left"/>
      <w:pPr>
        <w:tabs>
          <w:tab w:val="num" w:pos="4320"/>
        </w:tabs>
        <w:ind w:left="4320" w:hanging="360"/>
      </w:pPr>
      <w:rPr>
        <w:rFonts w:ascii="Arial" w:hAnsi="Arial" w:hint="default"/>
      </w:rPr>
    </w:lvl>
    <w:lvl w:ilvl="6" w:tplc="80A4A920" w:tentative="1">
      <w:start w:val="1"/>
      <w:numFmt w:val="bullet"/>
      <w:lvlText w:val="•"/>
      <w:lvlJc w:val="left"/>
      <w:pPr>
        <w:tabs>
          <w:tab w:val="num" w:pos="5040"/>
        </w:tabs>
        <w:ind w:left="5040" w:hanging="360"/>
      </w:pPr>
      <w:rPr>
        <w:rFonts w:ascii="Arial" w:hAnsi="Arial" w:hint="default"/>
      </w:rPr>
    </w:lvl>
    <w:lvl w:ilvl="7" w:tplc="B67E75D4" w:tentative="1">
      <w:start w:val="1"/>
      <w:numFmt w:val="bullet"/>
      <w:lvlText w:val="•"/>
      <w:lvlJc w:val="left"/>
      <w:pPr>
        <w:tabs>
          <w:tab w:val="num" w:pos="5760"/>
        </w:tabs>
        <w:ind w:left="5760" w:hanging="360"/>
      </w:pPr>
      <w:rPr>
        <w:rFonts w:ascii="Arial" w:hAnsi="Arial" w:hint="default"/>
      </w:rPr>
    </w:lvl>
    <w:lvl w:ilvl="8" w:tplc="C0285B04" w:tentative="1">
      <w:start w:val="1"/>
      <w:numFmt w:val="bullet"/>
      <w:lvlText w:val="•"/>
      <w:lvlJc w:val="left"/>
      <w:pPr>
        <w:tabs>
          <w:tab w:val="num" w:pos="6480"/>
        </w:tabs>
        <w:ind w:left="6480" w:hanging="360"/>
      </w:pPr>
      <w:rPr>
        <w:rFonts w:ascii="Arial" w:hAnsi="Arial" w:hint="default"/>
      </w:rPr>
    </w:lvl>
  </w:abstractNum>
  <w:abstractNum w:abstractNumId="19">
    <w:nsid w:val="71A941AF"/>
    <w:multiLevelType w:val="hybridMultilevel"/>
    <w:tmpl w:val="70F4C46C"/>
    <w:lvl w:ilvl="0" w:tplc="8886DDC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74E704C8"/>
    <w:multiLevelType w:val="hybridMultilevel"/>
    <w:tmpl w:val="377292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92A03F0"/>
    <w:multiLevelType w:val="hybridMultilevel"/>
    <w:tmpl w:val="E966B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6"/>
  </w:num>
  <w:num w:numId="3">
    <w:abstractNumId w:val="15"/>
  </w:num>
  <w:num w:numId="4">
    <w:abstractNumId w:val="9"/>
  </w:num>
  <w:num w:numId="5">
    <w:abstractNumId w:val="2"/>
  </w:num>
  <w:num w:numId="6">
    <w:abstractNumId w:val="7"/>
  </w:num>
  <w:num w:numId="7">
    <w:abstractNumId w:val="6"/>
  </w:num>
  <w:num w:numId="8">
    <w:abstractNumId w:val="19"/>
  </w:num>
  <w:num w:numId="9">
    <w:abstractNumId w:val="0"/>
  </w:num>
  <w:num w:numId="10">
    <w:abstractNumId w:val="18"/>
  </w:num>
  <w:num w:numId="11">
    <w:abstractNumId w:val="11"/>
  </w:num>
  <w:num w:numId="12">
    <w:abstractNumId w:val="3"/>
  </w:num>
  <w:num w:numId="13">
    <w:abstractNumId w:val="12"/>
  </w:num>
  <w:num w:numId="14">
    <w:abstractNumId w:val="14"/>
  </w:num>
  <w:num w:numId="15">
    <w:abstractNumId w:val="13"/>
  </w:num>
  <w:num w:numId="16">
    <w:abstractNumId w:val="8"/>
  </w:num>
  <w:num w:numId="17">
    <w:abstractNumId w:val="20"/>
  </w:num>
  <w:num w:numId="18">
    <w:abstractNumId w:val="21"/>
  </w:num>
  <w:num w:numId="19">
    <w:abstractNumId w:val="1"/>
  </w:num>
  <w:num w:numId="20">
    <w:abstractNumId w:val="17"/>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0"/>
  <w:defaultTabStop w:val="708"/>
  <w:hyphenationZone w:val="425"/>
  <w:drawingGridHorizontalSpacing w:val="12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A1"/>
    <w:rsid w:val="000010C8"/>
    <w:rsid w:val="00005B7E"/>
    <w:rsid w:val="00006278"/>
    <w:rsid w:val="000071DF"/>
    <w:rsid w:val="0001148D"/>
    <w:rsid w:val="0001245A"/>
    <w:rsid w:val="00012B40"/>
    <w:rsid w:val="000131B6"/>
    <w:rsid w:val="00020CE8"/>
    <w:rsid w:val="00021448"/>
    <w:rsid w:val="00021608"/>
    <w:rsid w:val="00021E57"/>
    <w:rsid w:val="0002344C"/>
    <w:rsid w:val="000255CD"/>
    <w:rsid w:val="00027DD3"/>
    <w:rsid w:val="00027E1B"/>
    <w:rsid w:val="00027F8E"/>
    <w:rsid w:val="000312E4"/>
    <w:rsid w:val="0003478E"/>
    <w:rsid w:val="000407A7"/>
    <w:rsid w:val="000407B2"/>
    <w:rsid w:val="00043E37"/>
    <w:rsid w:val="000450C2"/>
    <w:rsid w:val="000459BD"/>
    <w:rsid w:val="000464B1"/>
    <w:rsid w:val="00053C82"/>
    <w:rsid w:val="00056723"/>
    <w:rsid w:val="00056A8B"/>
    <w:rsid w:val="000610D7"/>
    <w:rsid w:val="00065527"/>
    <w:rsid w:val="000721FA"/>
    <w:rsid w:val="00075913"/>
    <w:rsid w:val="00083855"/>
    <w:rsid w:val="000852F5"/>
    <w:rsid w:val="00090528"/>
    <w:rsid w:val="00093514"/>
    <w:rsid w:val="00097407"/>
    <w:rsid w:val="000A2021"/>
    <w:rsid w:val="000B3D0A"/>
    <w:rsid w:val="000B3D7F"/>
    <w:rsid w:val="000B4CB3"/>
    <w:rsid w:val="000C1BE8"/>
    <w:rsid w:val="000C2F45"/>
    <w:rsid w:val="000C354F"/>
    <w:rsid w:val="000C43F8"/>
    <w:rsid w:val="000C6400"/>
    <w:rsid w:val="000D5F86"/>
    <w:rsid w:val="000D7E28"/>
    <w:rsid w:val="000E352C"/>
    <w:rsid w:val="000E4652"/>
    <w:rsid w:val="000E7EE6"/>
    <w:rsid w:val="000F26A2"/>
    <w:rsid w:val="000F2B3D"/>
    <w:rsid w:val="000F32A9"/>
    <w:rsid w:val="000F6C52"/>
    <w:rsid w:val="001004E9"/>
    <w:rsid w:val="00101ADB"/>
    <w:rsid w:val="0010554A"/>
    <w:rsid w:val="0010709F"/>
    <w:rsid w:val="00107EA3"/>
    <w:rsid w:val="001137B1"/>
    <w:rsid w:val="00113D3F"/>
    <w:rsid w:val="00115DAD"/>
    <w:rsid w:val="0012060E"/>
    <w:rsid w:val="001213CC"/>
    <w:rsid w:val="00133840"/>
    <w:rsid w:val="001374DD"/>
    <w:rsid w:val="00141C70"/>
    <w:rsid w:val="00144F70"/>
    <w:rsid w:val="00147534"/>
    <w:rsid w:val="00154B30"/>
    <w:rsid w:val="00160B59"/>
    <w:rsid w:val="001626DB"/>
    <w:rsid w:val="00162A18"/>
    <w:rsid w:val="0016363B"/>
    <w:rsid w:val="00165A22"/>
    <w:rsid w:val="00165CBD"/>
    <w:rsid w:val="0017321A"/>
    <w:rsid w:val="001773C6"/>
    <w:rsid w:val="00180DDE"/>
    <w:rsid w:val="00182167"/>
    <w:rsid w:val="001878BA"/>
    <w:rsid w:val="0019749B"/>
    <w:rsid w:val="001A03C8"/>
    <w:rsid w:val="001A4B45"/>
    <w:rsid w:val="001B146F"/>
    <w:rsid w:val="001B7ED6"/>
    <w:rsid w:val="001C116D"/>
    <w:rsid w:val="001C174F"/>
    <w:rsid w:val="001C19E3"/>
    <w:rsid w:val="001C7B7F"/>
    <w:rsid w:val="001D0C71"/>
    <w:rsid w:val="001D7245"/>
    <w:rsid w:val="001E04F3"/>
    <w:rsid w:val="001E3886"/>
    <w:rsid w:val="001E4980"/>
    <w:rsid w:val="001F1528"/>
    <w:rsid w:val="001F71D8"/>
    <w:rsid w:val="00205228"/>
    <w:rsid w:val="00206281"/>
    <w:rsid w:val="00211B7F"/>
    <w:rsid w:val="0021204B"/>
    <w:rsid w:val="00213C1F"/>
    <w:rsid w:val="002144E0"/>
    <w:rsid w:val="00217C2C"/>
    <w:rsid w:val="00220FF6"/>
    <w:rsid w:val="00222B87"/>
    <w:rsid w:val="00223A9F"/>
    <w:rsid w:val="0023033C"/>
    <w:rsid w:val="00230D58"/>
    <w:rsid w:val="00236CD3"/>
    <w:rsid w:val="002400B8"/>
    <w:rsid w:val="002472C9"/>
    <w:rsid w:val="00251AF4"/>
    <w:rsid w:val="00252721"/>
    <w:rsid w:val="00253881"/>
    <w:rsid w:val="002561C3"/>
    <w:rsid w:val="00263D54"/>
    <w:rsid w:val="00265E6F"/>
    <w:rsid w:val="002667BB"/>
    <w:rsid w:val="002807F1"/>
    <w:rsid w:val="00285616"/>
    <w:rsid w:val="00293E5E"/>
    <w:rsid w:val="002A04D9"/>
    <w:rsid w:val="002A1E92"/>
    <w:rsid w:val="002A3C30"/>
    <w:rsid w:val="002A5582"/>
    <w:rsid w:val="002B1008"/>
    <w:rsid w:val="002C51F3"/>
    <w:rsid w:val="002C5FF3"/>
    <w:rsid w:val="002D2B2C"/>
    <w:rsid w:val="002D344D"/>
    <w:rsid w:val="002E3750"/>
    <w:rsid w:val="002E5C64"/>
    <w:rsid w:val="002F3FF3"/>
    <w:rsid w:val="002F46EA"/>
    <w:rsid w:val="003053AD"/>
    <w:rsid w:val="00305691"/>
    <w:rsid w:val="00306E7E"/>
    <w:rsid w:val="003074CD"/>
    <w:rsid w:val="00307EA7"/>
    <w:rsid w:val="00310CFF"/>
    <w:rsid w:val="00310E97"/>
    <w:rsid w:val="00315B58"/>
    <w:rsid w:val="00315CE1"/>
    <w:rsid w:val="003178DF"/>
    <w:rsid w:val="00321059"/>
    <w:rsid w:val="00321EBE"/>
    <w:rsid w:val="00323831"/>
    <w:rsid w:val="003256E9"/>
    <w:rsid w:val="00330401"/>
    <w:rsid w:val="003322C2"/>
    <w:rsid w:val="00343C8D"/>
    <w:rsid w:val="0034408C"/>
    <w:rsid w:val="00347101"/>
    <w:rsid w:val="00347110"/>
    <w:rsid w:val="00347444"/>
    <w:rsid w:val="00355B8B"/>
    <w:rsid w:val="00360A64"/>
    <w:rsid w:val="00363B6E"/>
    <w:rsid w:val="00370142"/>
    <w:rsid w:val="003735C0"/>
    <w:rsid w:val="00373C40"/>
    <w:rsid w:val="00373E5B"/>
    <w:rsid w:val="0037442F"/>
    <w:rsid w:val="00376DE7"/>
    <w:rsid w:val="003A17D2"/>
    <w:rsid w:val="003A270F"/>
    <w:rsid w:val="003A4BCA"/>
    <w:rsid w:val="003A5D56"/>
    <w:rsid w:val="003B2A8A"/>
    <w:rsid w:val="003B3411"/>
    <w:rsid w:val="003B7657"/>
    <w:rsid w:val="003C21A0"/>
    <w:rsid w:val="003C42A4"/>
    <w:rsid w:val="003C5D18"/>
    <w:rsid w:val="003C7ED8"/>
    <w:rsid w:val="003D0DA6"/>
    <w:rsid w:val="003D3F2D"/>
    <w:rsid w:val="003D62DA"/>
    <w:rsid w:val="003D6FD8"/>
    <w:rsid w:val="003D76BE"/>
    <w:rsid w:val="003D7E9A"/>
    <w:rsid w:val="003E67B3"/>
    <w:rsid w:val="003E6ADB"/>
    <w:rsid w:val="003E78D3"/>
    <w:rsid w:val="003F27DD"/>
    <w:rsid w:val="003F2E2C"/>
    <w:rsid w:val="003F6A11"/>
    <w:rsid w:val="003F6BB6"/>
    <w:rsid w:val="0040053E"/>
    <w:rsid w:val="00403BAE"/>
    <w:rsid w:val="00403F3E"/>
    <w:rsid w:val="0040645C"/>
    <w:rsid w:val="00412A84"/>
    <w:rsid w:val="00420149"/>
    <w:rsid w:val="00423757"/>
    <w:rsid w:val="0042400C"/>
    <w:rsid w:val="004274FD"/>
    <w:rsid w:val="004302E4"/>
    <w:rsid w:val="004303C2"/>
    <w:rsid w:val="00431E7F"/>
    <w:rsid w:val="004371FD"/>
    <w:rsid w:val="0043770C"/>
    <w:rsid w:val="00440A9C"/>
    <w:rsid w:val="00441A88"/>
    <w:rsid w:val="00444331"/>
    <w:rsid w:val="00446879"/>
    <w:rsid w:val="00447BD1"/>
    <w:rsid w:val="00450392"/>
    <w:rsid w:val="004632B4"/>
    <w:rsid w:val="00465623"/>
    <w:rsid w:val="00467BAA"/>
    <w:rsid w:val="00470F39"/>
    <w:rsid w:val="00472955"/>
    <w:rsid w:val="004741B7"/>
    <w:rsid w:val="004744AA"/>
    <w:rsid w:val="00480767"/>
    <w:rsid w:val="00482EA4"/>
    <w:rsid w:val="00484654"/>
    <w:rsid w:val="00491FE8"/>
    <w:rsid w:val="00492AF5"/>
    <w:rsid w:val="00493685"/>
    <w:rsid w:val="00493E6A"/>
    <w:rsid w:val="00494D94"/>
    <w:rsid w:val="004957A4"/>
    <w:rsid w:val="0049690C"/>
    <w:rsid w:val="00497FEE"/>
    <w:rsid w:val="004A6A27"/>
    <w:rsid w:val="004A6D59"/>
    <w:rsid w:val="004A7002"/>
    <w:rsid w:val="004A7F22"/>
    <w:rsid w:val="004B30F2"/>
    <w:rsid w:val="004B4ECF"/>
    <w:rsid w:val="004B707B"/>
    <w:rsid w:val="004C13A4"/>
    <w:rsid w:val="004C423A"/>
    <w:rsid w:val="004C59A3"/>
    <w:rsid w:val="004C7122"/>
    <w:rsid w:val="004C7A75"/>
    <w:rsid w:val="004C7AB3"/>
    <w:rsid w:val="004D006A"/>
    <w:rsid w:val="004D085A"/>
    <w:rsid w:val="004D1222"/>
    <w:rsid w:val="004E46AD"/>
    <w:rsid w:val="004E48D9"/>
    <w:rsid w:val="004E77B3"/>
    <w:rsid w:val="004F2956"/>
    <w:rsid w:val="004F75BB"/>
    <w:rsid w:val="00500AA8"/>
    <w:rsid w:val="00500FC6"/>
    <w:rsid w:val="00511366"/>
    <w:rsid w:val="0051158C"/>
    <w:rsid w:val="00512E7F"/>
    <w:rsid w:val="005224F7"/>
    <w:rsid w:val="005231A2"/>
    <w:rsid w:val="0052324A"/>
    <w:rsid w:val="0052672B"/>
    <w:rsid w:val="005300EB"/>
    <w:rsid w:val="00531CF9"/>
    <w:rsid w:val="005327BE"/>
    <w:rsid w:val="00534B59"/>
    <w:rsid w:val="00537A35"/>
    <w:rsid w:val="00537D81"/>
    <w:rsid w:val="00542D18"/>
    <w:rsid w:val="00542DC0"/>
    <w:rsid w:val="00550540"/>
    <w:rsid w:val="005510C1"/>
    <w:rsid w:val="00557874"/>
    <w:rsid w:val="0056529C"/>
    <w:rsid w:val="00565490"/>
    <w:rsid w:val="00566E2C"/>
    <w:rsid w:val="00571216"/>
    <w:rsid w:val="0057459D"/>
    <w:rsid w:val="00576944"/>
    <w:rsid w:val="00580167"/>
    <w:rsid w:val="0058212B"/>
    <w:rsid w:val="00583716"/>
    <w:rsid w:val="00583DCF"/>
    <w:rsid w:val="00585C35"/>
    <w:rsid w:val="00595E7E"/>
    <w:rsid w:val="00597B3C"/>
    <w:rsid w:val="005A2D46"/>
    <w:rsid w:val="005A312F"/>
    <w:rsid w:val="005A4C6E"/>
    <w:rsid w:val="005A7013"/>
    <w:rsid w:val="005B1D08"/>
    <w:rsid w:val="005C13A9"/>
    <w:rsid w:val="005C7CAC"/>
    <w:rsid w:val="005D12DB"/>
    <w:rsid w:val="005D1F5C"/>
    <w:rsid w:val="005D7268"/>
    <w:rsid w:val="005D76D4"/>
    <w:rsid w:val="005D7F3D"/>
    <w:rsid w:val="005E1C74"/>
    <w:rsid w:val="005E1F18"/>
    <w:rsid w:val="005E7A37"/>
    <w:rsid w:val="005F0015"/>
    <w:rsid w:val="005F4AE7"/>
    <w:rsid w:val="005F5461"/>
    <w:rsid w:val="005F56C2"/>
    <w:rsid w:val="005F6415"/>
    <w:rsid w:val="0060042E"/>
    <w:rsid w:val="00602253"/>
    <w:rsid w:val="006037CF"/>
    <w:rsid w:val="006077CA"/>
    <w:rsid w:val="0061199B"/>
    <w:rsid w:val="00614804"/>
    <w:rsid w:val="00614EBA"/>
    <w:rsid w:val="006270C5"/>
    <w:rsid w:val="006307CF"/>
    <w:rsid w:val="0063508A"/>
    <w:rsid w:val="00641883"/>
    <w:rsid w:val="006421B5"/>
    <w:rsid w:val="00642E13"/>
    <w:rsid w:val="006442F9"/>
    <w:rsid w:val="0064482F"/>
    <w:rsid w:val="00647ACC"/>
    <w:rsid w:val="00650842"/>
    <w:rsid w:val="00650F8B"/>
    <w:rsid w:val="006527BC"/>
    <w:rsid w:val="0065529C"/>
    <w:rsid w:val="0066006E"/>
    <w:rsid w:val="00661FC6"/>
    <w:rsid w:val="00662B96"/>
    <w:rsid w:val="00664069"/>
    <w:rsid w:val="006668B2"/>
    <w:rsid w:val="0066797D"/>
    <w:rsid w:val="0067282A"/>
    <w:rsid w:val="00675A27"/>
    <w:rsid w:val="00680B7A"/>
    <w:rsid w:val="00680E05"/>
    <w:rsid w:val="0069149B"/>
    <w:rsid w:val="006920DE"/>
    <w:rsid w:val="00694E35"/>
    <w:rsid w:val="006A12CA"/>
    <w:rsid w:val="006A541D"/>
    <w:rsid w:val="006A5790"/>
    <w:rsid w:val="006A69EA"/>
    <w:rsid w:val="006A77FE"/>
    <w:rsid w:val="006B1592"/>
    <w:rsid w:val="006B7579"/>
    <w:rsid w:val="006C06F7"/>
    <w:rsid w:val="006C4179"/>
    <w:rsid w:val="006C45DA"/>
    <w:rsid w:val="006C58AB"/>
    <w:rsid w:val="006D016D"/>
    <w:rsid w:val="006D6E67"/>
    <w:rsid w:val="006D7F71"/>
    <w:rsid w:val="006E04CE"/>
    <w:rsid w:val="006E2953"/>
    <w:rsid w:val="006E29EE"/>
    <w:rsid w:val="006E332B"/>
    <w:rsid w:val="006E3A70"/>
    <w:rsid w:val="006E3FAE"/>
    <w:rsid w:val="006E4A7A"/>
    <w:rsid w:val="006E590D"/>
    <w:rsid w:val="006E5DAC"/>
    <w:rsid w:val="006E7AF6"/>
    <w:rsid w:val="006F0260"/>
    <w:rsid w:val="006F1688"/>
    <w:rsid w:val="006F2A57"/>
    <w:rsid w:val="006F7587"/>
    <w:rsid w:val="00700B8A"/>
    <w:rsid w:val="007027CB"/>
    <w:rsid w:val="00710168"/>
    <w:rsid w:val="00715380"/>
    <w:rsid w:val="00725E14"/>
    <w:rsid w:val="007347DA"/>
    <w:rsid w:val="00735441"/>
    <w:rsid w:val="00740BF8"/>
    <w:rsid w:val="00741270"/>
    <w:rsid w:val="00743429"/>
    <w:rsid w:val="00743E5B"/>
    <w:rsid w:val="00745713"/>
    <w:rsid w:val="00753D43"/>
    <w:rsid w:val="0076225A"/>
    <w:rsid w:val="00765ABF"/>
    <w:rsid w:val="0076689F"/>
    <w:rsid w:val="00766DA7"/>
    <w:rsid w:val="0077005A"/>
    <w:rsid w:val="00775CC4"/>
    <w:rsid w:val="00775E25"/>
    <w:rsid w:val="00780452"/>
    <w:rsid w:val="007819C3"/>
    <w:rsid w:val="0078407E"/>
    <w:rsid w:val="00784C3C"/>
    <w:rsid w:val="00786E94"/>
    <w:rsid w:val="00787D46"/>
    <w:rsid w:val="007A256E"/>
    <w:rsid w:val="007A69E7"/>
    <w:rsid w:val="007A6F6A"/>
    <w:rsid w:val="007B07AE"/>
    <w:rsid w:val="007B692B"/>
    <w:rsid w:val="007C7456"/>
    <w:rsid w:val="007D2ECC"/>
    <w:rsid w:val="007D503D"/>
    <w:rsid w:val="007E045B"/>
    <w:rsid w:val="007E12B8"/>
    <w:rsid w:val="007E44F7"/>
    <w:rsid w:val="007E669A"/>
    <w:rsid w:val="007F2340"/>
    <w:rsid w:val="007F2BD8"/>
    <w:rsid w:val="007F4A42"/>
    <w:rsid w:val="0080273E"/>
    <w:rsid w:val="0081030C"/>
    <w:rsid w:val="00817BBD"/>
    <w:rsid w:val="008206DD"/>
    <w:rsid w:val="00827A86"/>
    <w:rsid w:val="008303DD"/>
    <w:rsid w:val="00834A14"/>
    <w:rsid w:val="00835F1D"/>
    <w:rsid w:val="00837363"/>
    <w:rsid w:val="00841BFF"/>
    <w:rsid w:val="00842EC6"/>
    <w:rsid w:val="00845674"/>
    <w:rsid w:val="008474AB"/>
    <w:rsid w:val="00847B66"/>
    <w:rsid w:val="008520B3"/>
    <w:rsid w:val="00852C8D"/>
    <w:rsid w:val="00854124"/>
    <w:rsid w:val="008644AC"/>
    <w:rsid w:val="00864D48"/>
    <w:rsid w:val="00865F11"/>
    <w:rsid w:val="0087192E"/>
    <w:rsid w:val="0087255B"/>
    <w:rsid w:val="00872FBD"/>
    <w:rsid w:val="00873EF5"/>
    <w:rsid w:val="00875770"/>
    <w:rsid w:val="0087611A"/>
    <w:rsid w:val="00877AC1"/>
    <w:rsid w:val="0089474A"/>
    <w:rsid w:val="008951BA"/>
    <w:rsid w:val="00896C90"/>
    <w:rsid w:val="00896D52"/>
    <w:rsid w:val="008B39D2"/>
    <w:rsid w:val="008B5C29"/>
    <w:rsid w:val="008C09DE"/>
    <w:rsid w:val="008C17C2"/>
    <w:rsid w:val="008C4C53"/>
    <w:rsid w:val="008C7302"/>
    <w:rsid w:val="008E0FD3"/>
    <w:rsid w:val="008E427C"/>
    <w:rsid w:val="008E7B2D"/>
    <w:rsid w:val="008F1A75"/>
    <w:rsid w:val="008F68F6"/>
    <w:rsid w:val="00901722"/>
    <w:rsid w:val="0090459F"/>
    <w:rsid w:val="0091010B"/>
    <w:rsid w:val="00911041"/>
    <w:rsid w:val="009122BC"/>
    <w:rsid w:val="0091234C"/>
    <w:rsid w:val="00912D1F"/>
    <w:rsid w:val="00913B78"/>
    <w:rsid w:val="00913C89"/>
    <w:rsid w:val="00914983"/>
    <w:rsid w:val="00921B43"/>
    <w:rsid w:val="00927F8F"/>
    <w:rsid w:val="00935CD4"/>
    <w:rsid w:val="00936BA7"/>
    <w:rsid w:val="0093729A"/>
    <w:rsid w:val="00941082"/>
    <w:rsid w:val="00941B93"/>
    <w:rsid w:val="00941D76"/>
    <w:rsid w:val="00943E2F"/>
    <w:rsid w:val="009500B3"/>
    <w:rsid w:val="00952CD9"/>
    <w:rsid w:val="00953EF7"/>
    <w:rsid w:val="009616BC"/>
    <w:rsid w:val="0096269C"/>
    <w:rsid w:val="00967C0C"/>
    <w:rsid w:val="00967CE5"/>
    <w:rsid w:val="009813EB"/>
    <w:rsid w:val="00985E2E"/>
    <w:rsid w:val="00986353"/>
    <w:rsid w:val="00987962"/>
    <w:rsid w:val="00990F8F"/>
    <w:rsid w:val="0099203F"/>
    <w:rsid w:val="009922B0"/>
    <w:rsid w:val="0099247F"/>
    <w:rsid w:val="009925C0"/>
    <w:rsid w:val="00993906"/>
    <w:rsid w:val="00996C66"/>
    <w:rsid w:val="0099768F"/>
    <w:rsid w:val="009A05A6"/>
    <w:rsid w:val="009A3B0E"/>
    <w:rsid w:val="009A424B"/>
    <w:rsid w:val="009A446F"/>
    <w:rsid w:val="009A4C92"/>
    <w:rsid w:val="009C002A"/>
    <w:rsid w:val="009C098D"/>
    <w:rsid w:val="009C0C87"/>
    <w:rsid w:val="009C1516"/>
    <w:rsid w:val="009C1A2C"/>
    <w:rsid w:val="009D453E"/>
    <w:rsid w:val="009E422A"/>
    <w:rsid w:val="009E4BB0"/>
    <w:rsid w:val="009F2583"/>
    <w:rsid w:val="009F3976"/>
    <w:rsid w:val="00A003EF"/>
    <w:rsid w:val="00A032EC"/>
    <w:rsid w:val="00A13A42"/>
    <w:rsid w:val="00A14682"/>
    <w:rsid w:val="00A15599"/>
    <w:rsid w:val="00A20094"/>
    <w:rsid w:val="00A223BC"/>
    <w:rsid w:val="00A368F3"/>
    <w:rsid w:val="00A434AD"/>
    <w:rsid w:val="00A44096"/>
    <w:rsid w:val="00A505B7"/>
    <w:rsid w:val="00A60B7D"/>
    <w:rsid w:val="00A7508D"/>
    <w:rsid w:val="00A75DF0"/>
    <w:rsid w:val="00A83760"/>
    <w:rsid w:val="00A853A4"/>
    <w:rsid w:val="00AA18A1"/>
    <w:rsid w:val="00AA4A6F"/>
    <w:rsid w:val="00AB0B2A"/>
    <w:rsid w:val="00AB203F"/>
    <w:rsid w:val="00AB39AE"/>
    <w:rsid w:val="00AB4FAA"/>
    <w:rsid w:val="00AB5085"/>
    <w:rsid w:val="00AC264F"/>
    <w:rsid w:val="00AC382F"/>
    <w:rsid w:val="00AC4FC5"/>
    <w:rsid w:val="00AC6811"/>
    <w:rsid w:val="00AC6983"/>
    <w:rsid w:val="00AD0C5A"/>
    <w:rsid w:val="00AD1C5C"/>
    <w:rsid w:val="00AD3CC3"/>
    <w:rsid w:val="00AE0C7F"/>
    <w:rsid w:val="00AE0F46"/>
    <w:rsid w:val="00AE2F0D"/>
    <w:rsid w:val="00AE2FEC"/>
    <w:rsid w:val="00AF2640"/>
    <w:rsid w:val="00AF3338"/>
    <w:rsid w:val="00AF36CA"/>
    <w:rsid w:val="00B042BA"/>
    <w:rsid w:val="00B05005"/>
    <w:rsid w:val="00B07412"/>
    <w:rsid w:val="00B141C7"/>
    <w:rsid w:val="00B14483"/>
    <w:rsid w:val="00B173B9"/>
    <w:rsid w:val="00B20533"/>
    <w:rsid w:val="00B24252"/>
    <w:rsid w:val="00B25342"/>
    <w:rsid w:val="00B26308"/>
    <w:rsid w:val="00B3178C"/>
    <w:rsid w:val="00B33F01"/>
    <w:rsid w:val="00B35A0A"/>
    <w:rsid w:val="00B36DBC"/>
    <w:rsid w:val="00B40B68"/>
    <w:rsid w:val="00B44D3F"/>
    <w:rsid w:val="00B47452"/>
    <w:rsid w:val="00B47500"/>
    <w:rsid w:val="00B47F8B"/>
    <w:rsid w:val="00B50899"/>
    <w:rsid w:val="00B51B46"/>
    <w:rsid w:val="00B530E8"/>
    <w:rsid w:val="00B54599"/>
    <w:rsid w:val="00B54987"/>
    <w:rsid w:val="00B609AA"/>
    <w:rsid w:val="00B7230A"/>
    <w:rsid w:val="00B72FC2"/>
    <w:rsid w:val="00B7515A"/>
    <w:rsid w:val="00B75351"/>
    <w:rsid w:val="00B8329C"/>
    <w:rsid w:val="00B83753"/>
    <w:rsid w:val="00B87E65"/>
    <w:rsid w:val="00B93130"/>
    <w:rsid w:val="00B939EC"/>
    <w:rsid w:val="00BA0D51"/>
    <w:rsid w:val="00BB36BE"/>
    <w:rsid w:val="00BB3C5D"/>
    <w:rsid w:val="00BB3D97"/>
    <w:rsid w:val="00BB5768"/>
    <w:rsid w:val="00BC14E3"/>
    <w:rsid w:val="00BC5D57"/>
    <w:rsid w:val="00BC5F0F"/>
    <w:rsid w:val="00BD1AE2"/>
    <w:rsid w:val="00BE00A4"/>
    <w:rsid w:val="00BE2FDC"/>
    <w:rsid w:val="00BE4580"/>
    <w:rsid w:val="00BF2365"/>
    <w:rsid w:val="00BF74B5"/>
    <w:rsid w:val="00C011DD"/>
    <w:rsid w:val="00C013F8"/>
    <w:rsid w:val="00C04E18"/>
    <w:rsid w:val="00C1092B"/>
    <w:rsid w:val="00C126AB"/>
    <w:rsid w:val="00C15CCC"/>
    <w:rsid w:val="00C25CCD"/>
    <w:rsid w:val="00C354CB"/>
    <w:rsid w:val="00C3712A"/>
    <w:rsid w:val="00C4062C"/>
    <w:rsid w:val="00C40E58"/>
    <w:rsid w:val="00C411E4"/>
    <w:rsid w:val="00C45DB6"/>
    <w:rsid w:val="00C5509F"/>
    <w:rsid w:val="00C660DD"/>
    <w:rsid w:val="00C70F67"/>
    <w:rsid w:val="00C73D9E"/>
    <w:rsid w:val="00C82AE5"/>
    <w:rsid w:val="00C82EC0"/>
    <w:rsid w:val="00C86630"/>
    <w:rsid w:val="00C86FE3"/>
    <w:rsid w:val="00C91A34"/>
    <w:rsid w:val="00C930AD"/>
    <w:rsid w:val="00C9528F"/>
    <w:rsid w:val="00CA17C2"/>
    <w:rsid w:val="00CA4350"/>
    <w:rsid w:val="00CB17FE"/>
    <w:rsid w:val="00CB1D62"/>
    <w:rsid w:val="00CC0443"/>
    <w:rsid w:val="00CC2DDF"/>
    <w:rsid w:val="00CC3B11"/>
    <w:rsid w:val="00CC5B37"/>
    <w:rsid w:val="00CC67F7"/>
    <w:rsid w:val="00CC711B"/>
    <w:rsid w:val="00CD0AB9"/>
    <w:rsid w:val="00CD167E"/>
    <w:rsid w:val="00CE34D4"/>
    <w:rsid w:val="00CE4F3E"/>
    <w:rsid w:val="00CE6941"/>
    <w:rsid w:val="00CE712F"/>
    <w:rsid w:val="00CF53ED"/>
    <w:rsid w:val="00CF6D7B"/>
    <w:rsid w:val="00CF6D98"/>
    <w:rsid w:val="00CF706D"/>
    <w:rsid w:val="00D06A24"/>
    <w:rsid w:val="00D07E64"/>
    <w:rsid w:val="00D110AD"/>
    <w:rsid w:val="00D15208"/>
    <w:rsid w:val="00D15E9B"/>
    <w:rsid w:val="00D16EB8"/>
    <w:rsid w:val="00D24032"/>
    <w:rsid w:val="00D24C36"/>
    <w:rsid w:val="00D31C7F"/>
    <w:rsid w:val="00D32960"/>
    <w:rsid w:val="00D354DD"/>
    <w:rsid w:val="00D36B2A"/>
    <w:rsid w:val="00D42CAB"/>
    <w:rsid w:val="00D50685"/>
    <w:rsid w:val="00D51BA4"/>
    <w:rsid w:val="00D57C66"/>
    <w:rsid w:val="00D63BB5"/>
    <w:rsid w:val="00D644E3"/>
    <w:rsid w:val="00D6493A"/>
    <w:rsid w:val="00D70009"/>
    <w:rsid w:val="00D70291"/>
    <w:rsid w:val="00D70FBD"/>
    <w:rsid w:val="00D71861"/>
    <w:rsid w:val="00D73D9B"/>
    <w:rsid w:val="00D7578F"/>
    <w:rsid w:val="00D808D1"/>
    <w:rsid w:val="00D840CD"/>
    <w:rsid w:val="00D87484"/>
    <w:rsid w:val="00D90090"/>
    <w:rsid w:val="00D938F4"/>
    <w:rsid w:val="00D94682"/>
    <w:rsid w:val="00DA2747"/>
    <w:rsid w:val="00DA417A"/>
    <w:rsid w:val="00DA4BA8"/>
    <w:rsid w:val="00DB2A4C"/>
    <w:rsid w:val="00DD481D"/>
    <w:rsid w:val="00DD49E7"/>
    <w:rsid w:val="00DD4DCD"/>
    <w:rsid w:val="00DE0158"/>
    <w:rsid w:val="00DE0F3B"/>
    <w:rsid w:val="00DE1EF8"/>
    <w:rsid w:val="00DE340C"/>
    <w:rsid w:val="00DE499E"/>
    <w:rsid w:val="00DF0C09"/>
    <w:rsid w:val="00DF3F49"/>
    <w:rsid w:val="00DF636B"/>
    <w:rsid w:val="00E006B9"/>
    <w:rsid w:val="00E05DE7"/>
    <w:rsid w:val="00E068EB"/>
    <w:rsid w:val="00E127B2"/>
    <w:rsid w:val="00E135A3"/>
    <w:rsid w:val="00E178C1"/>
    <w:rsid w:val="00E20766"/>
    <w:rsid w:val="00E243AB"/>
    <w:rsid w:val="00E250B7"/>
    <w:rsid w:val="00E302F9"/>
    <w:rsid w:val="00E3217B"/>
    <w:rsid w:val="00E34F1E"/>
    <w:rsid w:val="00E36F17"/>
    <w:rsid w:val="00E41BD4"/>
    <w:rsid w:val="00E42D23"/>
    <w:rsid w:val="00E44A1E"/>
    <w:rsid w:val="00E456A8"/>
    <w:rsid w:val="00E45A75"/>
    <w:rsid w:val="00E47F1D"/>
    <w:rsid w:val="00E5356B"/>
    <w:rsid w:val="00E54422"/>
    <w:rsid w:val="00E65E47"/>
    <w:rsid w:val="00E702A2"/>
    <w:rsid w:val="00E717F2"/>
    <w:rsid w:val="00E73E60"/>
    <w:rsid w:val="00E740BF"/>
    <w:rsid w:val="00E75852"/>
    <w:rsid w:val="00E76752"/>
    <w:rsid w:val="00E770C6"/>
    <w:rsid w:val="00E77EFF"/>
    <w:rsid w:val="00E972ED"/>
    <w:rsid w:val="00E97671"/>
    <w:rsid w:val="00EA0F19"/>
    <w:rsid w:val="00EA10A4"/>
    <w:rsid w:val="00EA25A5"/>
    <w:rsid w:val="00EA375F"/>
    <w:rsid w:val="00EA3FF4"/>
    <w:rsid w:val="00EA5A97"/>
    <w:rsid w:val="00EB6590"/>
    <w:rsid w:val="00EC03AC"/>
    <w:rsid w:val="00EC0ACA"/>
    <w:rsid w:val="00EC107A"/>
    <w:rsid w:val="00EC2BB3"/>
    <w:rsid w:val="00EC6839"/>
    <w:rsid w:val="00ED0384"/>
    <w:rsid w:val="00ED1839"/>
    <w:rsid w:val="00ED3D15"/>
    <w:rsid w:val="00ED50AD"/>
    <w:rsid w:val="00ED7902"/>
    <w:rsid w:val="00ED7C13"/>
    <w:rsid w:val="00EE04BC"/>
    <w:rsid w:val="00EE1F07"/>
    <w:rsid w:val="00EE1F8C"/>
    <w:rsid w:val="00EE31E9"/>
    <w:rsid w:val="00EF1A28"/>
    <w:rsid w:val="00EF39F0"/>
    <w:rsid w:val="00EF3CCD"/>
    <w:rsid w:val="00EF5506"/>
    <w:rsid w:val="00F05E50"/>
    <w:rsid w:val="00F061CB"/>
    <w:rsid w:val="00F06258"/>
    <w:rsid w:val="00F107A1"/>
    <w:rsid w:val="00F13713"/>
    <w:rsid w:val="00F15EDF"/>
    <w:rsid w:val="00F16863"/>
    <w:rsid w:val="00F22A89"/>
    <w:rsid w:val="00F2409F"/>
    <w:rsid w:val="00F35456"/>
    <w:rsid w:val="00F36959"/>
    <w:rsid w:val="00F43F53"/>
    <w:rsid w:val="00F45F68"/>
    <w:rsid w:val="00F466EE"/>
    <w:rsid w:val="00F47102"/>
    <w:rsid w:val="00F50FD8"/>
    <w:rsid w:val="00F514EE"/>
    <w:rsid w:val="00F63909"/>
    <w:rsid w:val="00F63E47"/>
    <w:rsid w:val="00F64CA7"/>
    <w:rsid w:val="00F65362"/>
    <w:rsid w:val="00F655B3"/>
    <w:rsid w:val="00F6586D"/>
    <w:rsid w:val="00F66525"/>
    <w:rsid w:val="00F6697F"/>
    <w:rsid w:val="00F72BCB"/>
    <w:rsid w:val="00F77DE6"/>
    <w:rsid w:val="00F77E2A"/>
    <w:rsid w:val="00F8144F"/>
    <w:rsid w:val="00F904D8"/>
    <w:rsid w:val="00F91240"/>
    <w:rsid w:val="00F970EA"/>
    <w:rsid w:val="00FA24DA"/>
    <w:rsid w:val="00FA3286"/>
    <w:rsid w:val="00FA59ED"/>
    <w:rsid w:val="00FB29C4"/>
    <w:rsid w:val="00FC11B2"/>
    <w:rsid w:val="00FC7016"/>
    <w:rsid w:val="00FD1BC6"/>
    <w:rsid w:val="00FD3645"/>
    <w:rsid w:val="00FD4633"/>
    <w:rsid w:val="00FE0957"/>
    <w:rsid w:val="00FE0CDD"/>
    <w:rsid w:val="00FE1CF3"/>
    <w:rsid w:val="00FE35C9"/>
    <w:rsid w:val="00FE3663"/>
    <w:rsid w:val="00FE5D0A"/>
    <w:rsid w:val="00FE5ED1"/>
    <w:rsid w:val="00FF32BE"/>
    <w:rsid w:val="00FF62AC"/>
    <w:rsid w:val="00FF73B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0"/>
    <w:rPr>
      <w:rFonts w:ascii="Times New Roman" w:eastAsia="Times New Roman" w:hAnsi="Times New Roman"/>
      <w:sz w:val="24"/>
      <w:szCs w:val="24"/>
    </w:rPr>
  </w:style>
  <w:style w:type="paragraph" w:styleId="Ttulo1">
    <w:name w:val="heading 1"/>
    <w:basedOn w:val="Normal"/>
    <w:next w:val="Normal"/>
    <w:link w:val="Ttulo1Car"/>
    <w:uiPriority w:val="9"/>
    <w:qFormat/>
    <w:rsid w:val="002B1008"/>
    <w:pPr>
      <w:keepNext/>
      <w:keepLines/>
      <w:spacing w:before="48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C1516"/>
    <w:rPr>
      <w:color w:val="0000FF"/>
      <w:u w:val="single"/>
    </w:rPr>
  </w:style>
  <w:style w:type="character" w:styleId="Textodelmarcadordeposicin">
    <w:name w:val="Placeholder Text"/>
    <w:uiPriority w:val="99"/>
    <w:semiHidden/>
    <w:rsid w:val="009C1516"/>
    <w:rPr>
      <w:color w:val="808080"/>
    </w:rPr>
  </w:style>
  <w:style w:type="table" w:styleId="Tablaconcuadrcula">
    <w:name w:val="Table Grid"/>
    <w:basedOn w:val="Tablanormal"/>
    <w:uiPriority w:val="59"/>
    <w:rsid w:val="00E770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link w:val="Ttulo1"/>
    <w:uiPriority w:val="9"/>
    <w:rsid w:val="002B1008"/>
    <w:rPr>
      <w:rFonts w:ascii="Cambria" w:eastAsia="Times New Roman" w:hAnsi="Cambria" w:cs="Times New Roman"/>
      <w:b/>
      <w:bCs/>
      <w:color w:val="365F91"/>
      <w:sz w:val="28"/>
      <w:szCs w:val="28"/>
      <w:lang w:val="es-ES" w:eastAsia="es-ES"/>
    </w:rPr>
  </w:style>
  <w:style w:type="paragraph" w:customStyle="1" w:styleId="Estilo1">
    <w:name w:val="Estilo1"/>
    <w:basedOn w:val="Normal"/>
    <w:link w:val="Estilo1Car"/>
    <w:autoRedefine/>
    <w:rsid w:val="002B1008"/>
  </w:style>
  <w:style w:type="paragraph" w:styleId="Encabezado">
    <w:name w:val="header"/>
    <w:basedOn w:val="Normal"/>
    <w:link w:val="EncabezadoCar"/>
    <w:uiPriority w:val="99"/>
    <w:unhideWhenUsed/>
    <w:rsid w:val="00534B59"/>
    <w:pPr>
      <w:tabs>
        <w:tab w:val="center" w:pos="4419"/>
        <w:tab w:val="right" w:pos="8838"/>
      </w:tabs>
    </w:pPr>
  </w:style>
  <w:style w:type="character" w:customStyle="1" w:styleId="Estilo1Car">
    <w:name w:val="Estilo1 Car"/>
    <w:link w:val="Estilo1"/>
    <w:rsid w:val="002B1008"/>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534B5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34B59"/>
    <w:pPr>
      <w:tabs>
        <w:tab w:val="center" w:pos="4419"/>
        <w:tab w:val="right" w:pos="8838"/>
      </w:tabs>
    </w:pPr>
  </w:style>
  <w:style w:type="character" w:customStyle="1" w:styleId="PiedepginaCar">
    <w:name w:val="Pie de página Car"/>
    <w:link w:val="Piedepgina"/>
    <w:uiPriority w:val="99"/>
    <w:rsid w:val="00534B5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61FC6"/>
    <w:pPr>
      <w:ind w:left="720"/>
      <w:contextualSpacing/>
    </w:pPr>
  </w:style>
  <w:style w:type="paragraph" w:styleId="Textodeglobo">
    <w:name w:val="Balloon Text"/>
    <w:basedOn w:val="Normal"/>
    <w:link w:val="TextodegloboCar"/>
    <w:uiPriority w:val="99"/>
    <w:semiHidden/>
    <w:unhideWhenUsed/>
    <w:rsid w:val="003E78D3"/>
    <w:rPr>
      <w:rFonts w:ascii="Tahoma" w:hAnsi="Tahoma" w:cs="Tahoma"/>
      <w:sz w:val="16"/>
      <w:szCs w:val="16"/>
    </w:rPr>
  </w:style>
  <w:style w:type="character" w:customStyle="1" w:styleId="TextodegloboCar">
    <w:name w:val="Texto de globo Car"/>
    <w:link w:val="Textodeglobo"/>
    <w:uiPriority w:val="99"/>
    <w:semiHidden/>
    <w:rsid w:val="003E78D3"/>
    <w:rPr>
      <w:rFonts w:ascii="Tahoma" w:eastAsia="Times New Roman" w:hAnsi="Tahoma" w:cs="Tahoma"/>
      <w:sz w:val="16"/>
      <w:szCs w:val="16"/>
      <w:lang w:val="es-ES" w:eastAsia="es-ES"/>
    </w:rPr>
  </w:style>
  <w:style w:type="paragraph" w:styleId="Textonotaalfinal">
    <w:name w:val="endnote text"/>
    <w:basedOn w:val="Normal"/>
    <w:link w:val="TextonotaalfinalCar"/>
    <w:uiPriority w:val="99"/>
    <w:semiHidden/>
    <w:unhideWhenUsed/>
    <w:rsid w:val="00BE2FDC"/>
    <w:rPr>
      <w:sz w:val="20"/>
      <w:szCs w:val="20"/>
    </w:rPr>
  </w:style>
  <w:style w:type="character" w:customStyle="1" w:styleId="TextonotaalfinalCar">
    <w:name w:val="Texto nota al final Car"/>
    <w:link w:val="Textonotaalfinal"/>
    <w:uiPriority w:val="99"/>
    <w:semiHidden/>
    <w:rsid w:val="00BE2FDC"/>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BE2FDC"/>
    <w:rPr>
      <w:vertAlign w:val="superscript"/>
    </w:rPr>
  </w:style>
  <w:style w:type="paragraph" w:styleId="Textonotapie">
    <w:name w:val="footnote text"/>
    <w:basedOn w:val="Normal"/>
    <w:link w:val="TextonotapieCar"/>
    <w:uiPriority w:val="99"/>
    <w:unhideWhenUsed/>
    <w:rsid w:val="00236CD3"/>
    <w:rPr>
      <w:sz w:val="20"/>
      <w:szCs w:val="20"/>
    </w:rPr>
  </w:style>
  <w:style w:type="character" w:customStyle="1" w:styleId="TextonotapieCar">
    <w:name w:val="Texto nota pie Car"/>
    <w:link w:val="Textonotapie"/>
    <w:uiPriority w:val="99"/>
    <w:rsid w:val="00236CD3"/>
    <w:rPr>
      <w:rFonts w:ascii="Times New Roman" w:eastAsia="Times New Roman" w:hAnsi="Times New Roman"/>
      <w:lang w:val="es-ES" w:eastAsia="es-ES"/>
    </w:rPr>
  </w:style>
  <w:style w:type="character" w:styleId="Refdenotaalpie">
    <w:name w:val="footnote reference"/>
    <w:uiPriority w:val="99"/>
    <w:semiHidden/>
    <w:unhideWhenUsed/>
    <w:rsid w:val="00236CD3"/>
    <w:rPr>
      <w:vertAlign w:val="superscript"/>
    </w:rPr>
  </w:style>
  <w:style w:type="character" w:styleId="Refdecomentario">
    <w:name w:val="annotation reference"/>
    <w:basedOn w:val="Fuentedeprrafopredeter"/>
    <w:uiPriority w:val="99"/>
    <w:semiHidden/>
    <w:unhideWhenUsed/>
    <w:rsid w:val="00842EC6"/>
    <w:rPr>
      <w:sz w:val="16"/>
      <w:szCs w:val="16"/>
    </w:rPr>
  </w:style>
  <w:style w:type="paragraph" w:styleId="Textocomentario">
    <w:name w:val="annotation text"/>
    <w:basedOn w:val="Normal"/>
    <w:link w:val="TextocomentarioCar"/>
    <w:uiPriority w:val="99"/>
    <w:semiHidden/>
    <w:unhideWhenUsed/>
    <w:rsid w:val="00842EC6"/>
    <w:rPr>
      <w:sz w:val="20"/>
      <w:szCs w:val="20"/>
    </w:rPr>
  </w:style>
  <w:style w:type="character" w:customStyle="1" w:styleId="TextocomentarioCar">
    <w:name w:val="Texto comentario Car"/>
    <w:basedOn w:val="Fuentedeprrafopredeter"/>
    <w:link w:val="Textocomentario"/>
    <w:uiPriority w:val="99"/>
    <w:semiHidden/>
    <w:rsid w:val="00842EC6"/>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842EC6"/>
    <w:rPr>
      <w:b/>
      <w:bCs/>
    </w:rPr>
  </w:style>
  <w:style w:type="character" w:customStyle="1" w:styleId="AsuntodelcomentarioCar">
    <w:name w:val="Asunto del comentario Car"/>
    <w:basedOn w:val="TextocomentarioCar"/>
    <w:link w:val="Asuntodelcomentario"/>
    <w:uiPriority w:val="99"/>
    <w:semiHidden/>
    <w:rsid w:val="00842EC6"/>
    <w:rPr>
      <w:rFonts w:ascii="Times New Roman" w:eastAsia="Times New Roman" w:hAnsi="Times New Roman"/>
      <w:b/>
      <w:bCs/>
    </w:rPr>
  </w:style>
  <w:style w:type="character" w:customStyle="1" w:styleId="hps">
    <w:name w:val="hps"/>
    <w:basedOn w:val="Fuentedeprrafopredeter"/>
    <w:rsid w:val="00F66525"/>
  </w:style>
  <w:style w:type="character" w:customStyle="1" w:styleId="shorttext">
    <w:name w:val="short_text"/>
    <w:basedOn w:val="Fuentedeprrafopredeter"/>
    <w:rsid w:val="000E7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0"/>
    <w:rPr>
      <w:rFonts w:ascii="Times New Roman" w:eastAsia="Times New Roman" w:hAnsi="Times New Roman"/>
      <w:sz w:val="24"/>
      <w:szCs w:val="24"/>
    </w:rPr>
  </w:style>
  <w:style w:type="paragraph" w:styleId="Ttulo1">
    <w:name w:val="heading 1"/>
    <w:basedOn w:val="Normal"/>
    <w:next w:val="Normal"/>
    <w:link w:val="Ttulo1Car"/>
    <w:uiPriority w:val="9"/>
    <w:qFormat/>
    <w:rsid w:val="002B1008"/>
    <w:pPr>
      <w:keepNext/>
      <w:keepLines/>
      <w:spacing w:before="48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C1516"/>
    <w:rPr>
      <w:color w:val="0000FF"/>
      <w:u w:val="single"/>
    </w:rPr>
  </w:style>
  <w:style w:type="character" w:styleId="Textodelmarcadordeposicin">
    <w:name w:val="Placeholder Text"/>
    <w:uiPriority w:val="99"/>
    <w:semiHidden/>
    <w:rsid w:val="009C1516"/>
    <w:rPr>
      <w:color w:val="808080"/>
    </w:rPr>
  </w:style>
  <w:style w:type="table" w:styleId="Tablaconcuadrcula">
    <w:name w:val="Table Grid"/>
    <w:basedOn w:val="Tablanormal"/>
    <w:uiPriority w:val="59"/>
    <w:rsid w:val="00E770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link w:val="Ttulo1"/>
    <w:uiPriority w:val="9"/>
    <w:rsid w:val="002B1008"/>
    <w:rPr>
      <w:rFonts w:ascii="Cambria" w:eastAsia="Times New Roman" w:hAnsi="Cambria" w:cs="Times New Roman"/>
      <w:b/>
      <w:bCs/>
      <w:color w:val="365F91"/>
      <w:sz w:val="28"/>
      <w:szCs w:val="28"/>
      <w:lang w:val="es-ES" w:eastAsia="es-ES"/>
    </w:rPr>
  </w:style>
  <w:style w:type="paragraph" w:customStyle="1" w:styleId="Estilo1">
    <w:name w:val="Estilo1"/>
    <w:basedOn w:val="Normal"/>
    <w:link w:val="Estilo1Car"/>
    <w:autoRedefine/>
    <w:rsid w:val="002B1008"/>
  </w:style>
  <w:style w:type="paragraph" w:styleId="Encabezado">
    <w:name w:val="header"/>
    <w:basedOn w:val="Normal"/>
    <w:link w:val="EncabezadoCar"/>
    <w:uiPriority w:val="99"/>
    <w:unhideWhenUsed/>
    <w:rsid w:val="00534B59"/>
    <w:pPr>
      <w:tabs>
        <w:tab w:val="center" w:pos="4419"/>
        <w:tab w:val="right" w:pos="8838"/>
      </w:tabs>
    </w:pPr>
  </w:style>
  <w:style w:type="character" w:customStyle="1" w:styleId="Estilo1Car">
    <w:name w:val="Estilo1 Car"/>
    <w:link w:val="Estilo1"/>
    <w:rsid w:val="002B1008"/>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534B5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34B59"/>
    <w:pPr>
      <w:tabs>
        <w:tab w:val="center" w:pos="4419"/>
        <w:tab w:val="right" w:pos="8838"/>
      </w:tabs>
    </w:pPr>
  </w:style>
  <w:style w:type="character" w:customStyle="1" w:styleId="PiedepginaCar">
    <w:name w:val="Pie de página Car"/>
    <w:link w:val="Piedepgina"/>
    <w:uiPriority w:val="99"/>
    <w:rsid w:val="00534B5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61FC6"/>
    <w:pPr>
      <w:ind w:left="720"/>
      <w:contextualSpacing/>
    </w:pPr>
  </w:style>
  <w:style w:type="paragraph" w:styleId="Textodeglobo">
    <w:name w:val="Balloon Text"/>
    <w:basedOn w:val="Normal"/>
    <w:link w:val="TextodegloboCar"/>
    <w:uiPriority w:val="99"/>
    <w:semiHidden/>
    <w:unhideWhenUsed/>
    <w:rsid w:val="003E78D3"/>
    <w:rPr>
      <w:rFonts w:ascii="Tahoma" w:hAnsi="Tahoma" w:cs="Tahoma"/>
      <w:sz w:val="16"/>
      <w:szCs w:val="16"/>
    </w:rPr>
  </w:style>
  <w:style w:type="character" w:customStyle="1" w:styleId="TextodegloboCar">
    <w:name w:val="Texto de globo Car"/>
    <w:link w:val="Textodeglobo"/>
    <w:uiPriority w:val="99"/>
    <w:semiHidden/>
    <w:rsid w:val="003E78D3"/>
    <w:rPr>
      <w:rFonts w:ascii="Tahoma" w:eastAsia="Times New Roman" w:hAnsi="Tahoma" w:cs="Tahoma"/>
      <w:sz w:val="16"/>
      <w:szCs w:val="16"/>
      <w:lang w:val="es-ES" w:eastAsia="es-ES"/>
    </w:rPr>
  </w:style>
  <w:style w:type="paragraph" w:styleId="Textonotaalfinal">
    <w:name w:val="endnote text"/>
    <w:basedOn w:val="Normal"/>
    <w:link w:val="TextonotaalfinalCar"/>
    <w:uiPriority w:val="99"/>
    <w:semiHidden/>
    <w:unhideWhenUsed/>
    <w:rsid w:val="00BE2FDC"/>
    <w:rPr>
      <w:sz w:val="20"/>
      <w:szCs w:val="20"/>
    </w:rPr>
  </w:style>
  <w:style w:type="character" w:customStyle="1" w:styleId="TextonotaalfinalCar">
    <w:name w:val="Texto nota al final Car"/>
    <w:link w:val="Textonotaalfinal"/>
    <w:uiPriority w:val="99"/>
    <w:semiHidden/>
    <w:rsid w:val="00BE2FDC"/>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BE2FDC"/>
    <w:rPr>
      <w:vertAlign w:val="superscript"/>
    </w:rPr>
  </w:style>
  <w:style w:type="paragraph" w:styleId="Textonotapie">
    <w:name w:val="footnote text"/>
    <w:basedOn w:val="Normal"/>
    <w:link w:val="TextonotapieCar"/>
    <w:uiPriority w:val="99"/>
    <w:unhideWhenUsed/>
    <w:rsid w:val="00236CD3"/>
    <w:rPr>
      <w:sz w:val="20"/>
      <w:szCs w:val="20"/>
    </w:rPr>
  </w:style>
  <w:style w:type="character" w:customStyle="1" w:styleId="TextonotapieCar">
    <w:name w:val="Texto nota pie Car"/>
    <w:link w:val="Textonotapie"/>
    <w:uiPriority w:val="99"/>
    <w:rsid w:val="00236CD3"/>
    <w:rPr>
      <w:rFonts w:ascii="Times New Roman" w:eastAsia="Times New Roman" w:hAnsi="Times New Roman"/>
      <w:lang w:val="es-ES" w:eastAsia="es-ES"/>
    </w:rPr>
  </w:style>
  <w:style w:type="character" w:styleId="Refdenotaalpie">
    <w:name w:val="footnote reference"/>
    <w:uiPriority w:val="99"/>
    <w:semiHidden/>
    <w:unhideWhenUsed/>
    <w:rsid w:val="00236CD3"/>
    <w:rPr>
      <w:vertAlign w:val="superscript"/>
    </w:rPr>
  </w:style>
  <w:style w:type="character" w:styleId="Refdecomentario">
    <w:name w:val="annotation reference"/>
    <w:basedOn w:val="Fuentedeprrafopredeter"/>
    <w:uiPriority w:val="99"/>
    <w:semiHidden/>
    <w:unhideWhenUsed/>
    <w:rsid w:val="00842EC6"/>
    <w:rPr>
      <w:sz w:val="16"/>
      <w:szCs w:val="16"/>
    </w:rPr>
  </w:style>
  <w:style w:type="paragraph" w:styleId="Textocomentario">
    <w:name w:val="annotation text"/>
    <w:basedOn w:val="Normal"/>
    <w:link w:val="TextocomentarioCar"/>
    <w:uiPriority w:val="99"/>
    <w:semiHidden/>
    <w:unhideWhenUsed/>
    <w:rsid w:val="00842EC6"/>
    <w:rPr>
      <w:sz w:val="20"/>
      <w:szCs w:val="20"/>
    </w:rPr>
  </w:style>
  <w:style w:type="character" w:customStyle="1" w:styleId="TextocomentarioCar">
    <w:name w:val="Texto comentario Car"/>
    <w:basedOn w:val="Fuentedeprrafopredeter"/>
    <w:link w:val="Textocomentario"/>
    <w:uiPriority w:val="99"/>
    <w:semiHidden/>
    <w:rsid w:val="00842EC6"/>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842EC6"/>
    <w:rPr>
      <w:b/>
      <w:bCs/>
    </w:rPr>
  </w:style>
  <w:style w:type="character" w:customStyle="1" w:styleId="AsuntodelcomentarioCar">
    <w:name w:val="Asunto del comentario Car"/>
    <w:basedOn w:val="TextocomentarioCar"/>
    <w:link w:val="Asuntodelcomentario"/>
    <w:uiPriority w:val="99"/>
    <w:semiHidden/>
    <w:rsid w:val="00842EC6"/>
    <w:rPr>
      <w:rFonts w:ascii="Times New Roman" w:eastAsia="Times New Roman" w:hAnsi="Times New Roman"/>
      <w:b/>
      <w:bCs/>
    </w:rPr>
  </w:style>
  <w:style w:type="character" w:customStyle="1" w:styleId="hps">
    <w:name w:val="hps"/>
    <w:basedOn w:val="Fuentedeprrafopredeter"/>
    <w:rsid w:val="00F66525"/>
  </w:style>
  <w:style w:type="character" w:customStyle="1" w:styleId="shorttext">
    <w:name w:val="short_text"/>
    <w:basedOn w:val="Fuentedeprrafopredeter"/>
    <w:rsid w:val="000E7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02969">
      <w:bodyDiv w:val="1"/>
      <w:marLeft w:val="0"/>
      <w:marRight w:val="0"/>
      <w:marTop w:val="0"/>
      <w:marBottom w:val="0"/>
      <w:divBdr>
        <w:top w:val="none" w:sz="0" w:space="0" w:color="auto"/>
        <w:left w:val="none" w:sz="0" w:space="0" w:color="auto"/>
        <w:bottom w:val="none" w:sz="0" w:space="0" w:color="auto"/>
        <w:right w:val="none" w:sz="0" w:space="0" w:color="auto"/>
      </w:divBdr>
    </w:div>
    <w:div w:id="1009331839">
      <w:bodyDiv w:val="1"/>
      <w:marLeft w:val="0"/>
      <w:marRight w:val="0"/>
      <w:marTop w:val="0"/>
      <w:marBottom w:val="0"/>
      <w:divBdr>
        <w:top w:val="none" w:sz="0" w:space="0" w:color="auto"/>
        <w:left w:val="none" w:sz="0" w:space="0" w:color="auto"/>
        <w:bottom w:val="none" w:sz="0" w:space="0" w:color="auto"/>
        <w:right w:val="none" w:sz="0" w:space="0" w:color="auto"/>
      </w:divBdr>
    </w:div>
    <w:div w:id="1705253673">
      <w:bodyDiv w:val="1"/>
      <w:marLeft w:val="0"/>
      <w:marRight w:val="0"/>
      <w:marTop w:val="0"/>
      <w:marBottom w:val="0"/>
      <w:divBdr>
        <w:top w:val="none" w:sz="0" w:space="0" w:color="auto"/>
        <w:left w:val="none" w:sz="0" w:space="0" w:color="auto"/>
        <w:bottom w:val="none" w:sz="0" w:space="0" w:color="auto"/>
        <w:right w:val="none" w:sz="0" w:space="0" w:color="auto"/>
      </w:divBdr>
    </w:div>
    <w:div w:id="181197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2858-D9B9-44C8-A915-4C3FEF80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3193</Words>
  <Characters>17563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20715</CharactersWithSpaces>
  <SharedDoc>false</SharedDoc>
  <HLinks>
    <vt:vector size="108" baseType="variant">
      <vt:variant>
        <vt:i4>5242886</vt:i4>
      </vt:variant>
      <vt:variant>
        <vt:i4>51</vt:i4>
      </vt:variant>
      <vt:variant>
        <vt:i4>0</vt:i4>
      </vt:variant>
      <vt:variant>
        <vt:i4>5</vt:i4>
      </vt:variant>
      <vt:variant>
        <vt:lpwstr>http://www.ladb.org./sds/doc/MIC.JLISTERRI1.w.pdf</vt:lpwstr>
      </vt:variant>
      <vt:variant>
        <vt:lpwstr/>
      </vt:variant>
      <vt:variant>
        <vt:i4>3473529</vt:i4>
      </vt:variant>
      <vt:variant>
        <vt:i4>48</vt:i4>
      </vt:variant>
      <vt:variant>
        <vt:i4>0</vt:i4>
      </vt:variant>
      <vt:variant>
        <vt:i4>5</vt:i4>
      </vt:variant>
      <vt:variant>
        <vt:lpwstr>http://www.snc.gov.co/presentaciones/conpes/conpes3527</vt:lpwstr>
      </vt:variant>
      <vt:variant>
        <vt:lpwstr/>
      </vt:variant>
      <vt:variant>
        <vt:i4>3407981</vt:i4>
      </vt:variant>
      <vt:variant>
        <vt:i4>45</vt:i4>
      </vt:variant>
      <vt:variant>
        <vt:i4>0</vt:i4>
      </vt:variant>
      <vt:variant>
        <vt:i4>5</vt:i4>
      </vt:variant>
      <vt:variant>
        <vt:lpwstr>http://www.iberpymeonline.org/Documentos/conpes</vt:lpwstr>
      </vt:variant>
      <vt:variant>
        <vt:lpwstr/>
      </vt:variant>
      <vt:variant>
        <vt:i4>6946941</vt:i4>
      </vt:variant>
      <vt:variant>
        <vt:i4>42</vt:i4>
      </vt:variant>
      <vt:variant>
        <vt:i4>0</vt:i4>
      </vt:variant>
      <vt:variant>
        <vt:i4>5</vt:i4>
      </vt:variant>
      <vt:variant>
        <vt:lpwstr>http://www.dnp.gov.co/archivos/documentos/subdireccion-Conpes/3297.pdf</vt:lpwstr>
      </vt:variant>
      <vt:variant>
        <vt:lpwstr/>
      </vt:variant>
      <vt:variant>
        <vt:i4>6029382</vt:i4>
      </vt:variant>
      <vt:variant>
        <vt:i4>39</vt:i4>
      </vt:variant>
      <vt:variant>
        <vt:i4>0</vt:i4>
      </vt:variant>
      <vt:variant>
        <vt:i4>5</vt:i4>
      </vt:variant>
      <vt:variant>
        <vt:lpwstr>http://www.snc.gov.co/2007/documemntos/comision de antioquia.ppt</vt:lpwstr>
      </vt:variant>
      <vt:variant>
        <vt:lpwstr/>
      </vt:variant>
      <vt:variant>
        <vt:i4>8060935</vt:i4>
      </vt:variant>
      <vt:variant>
        <vt:i4>36</vt:i4>
      </vt:variant>
      <vt:variant>
        <vt:i4>0</vt:i4>
      </vt:variant>
      <vt:variant>
        <vt:i4>5</vt:i4>
      </vt:variant>
      <vt:variant>
        <vt:lpwstr>http://mundo-contact.com/enlinea_detalle.php?recordld=20072</vt:lpwstr>
      </vt:variant>
      <vt:variant>
        <vt:lpwstr/>
      </vt:variant>
      <vt:variant>
        <vt:i4>5439564</vt:i4>
      </vt:variant>
      <vt:variant>
        <vt:i4>33</vt:i4>
      </vt:variant>
      <vt:variant>
        <vt:i4>0</vt:i4>
      </vt:variant>
      <vt:variant>
        <vt:i4>5</vt:i4>
      </vt:variant>
      <vt:variant>
        <vt:lpwstr>http://www.rises.com.ar/notas.php?d=6</vt:lpwstr>
      </vt:variant>
      <vt:variant>
        <vt:lpwstr/>
      </vt:variant>
      <vt:variant>
        <vt:i4>11534361</vt:i4>
      </vt:variant>
      <vt:variant>
        <vt:i4>30</vt:i4>
      </vt:variant>
      <vt:variant>
        <vt:i4>0</vt:i4>
      </vt:variant>
      <vt:variant>
        <vt:i4>5</vt:i4>
      </vt:variant>
      <vt:variant>
        <vt:lpwstr>http://www.lanación.com.ar/nota.asp?nota_id=1006105</vt:lpwstr>
      </vt:variant>
      <vt:variant>
        <vt:lpwstr/>
      </vt:variant>
      <vt:variant>
        <vt:i4>8388696</vt:i4>
      </vt:variant>
      <vt:variant>
        <vt:i4>27</vt:i4>
      </vt:variant>
      <vt:variant>
        <vt:i4>0</vt:i4>
      </vt:variant>
      <vt:variant>
        <vt:i4>5</vt:i4>
      </vt:variant>
      <vt:variant>
        <vt:lpwstr>http://www.cronista.com/notas/251915-como-ganarle-los-altos-costos-y-la-inflación</vt:lpwstr>
      </vt:variant>
      <vt:variant>
        <vt:lpwstr/>
      </vt:variant>
      <vt:variant>
        <vt:i4>327797</vt:i4>
      </vt:variant>
      <vt:variant>
        <vt:i4>24</vt:i4>
      </vt:variant>
      <vt:variant>
        <vt:i4>0</vt:i4>
      </vt:variant>
      <vt:variant>
        <vt:i4>5</vt:i4>
      </vt:variant>
      <vt:variant>
        <vt:lpwstr>http://74.6.239.67/search/cache?ei=UTF_8&amp;fr=ye%60-t-705&amp;u=www.untacd.org/</vt:lpwstr>
      </vt:variant>
      <vt:variant>
        <vt:lpwstr/>
      </vt:variant>
      <vt:variant>
        <vt:i4>3473525</vt:i4>
      </vt:variant>
      <vt:variant>
        <vt:i4>21</vt:i4>
      </vt:variant>
      <vt:variant>
        <vt:i4>0</vt:i4>
      </vt:variant>
      <vt:variant>
        <vt:i4>5</vt:i4>
      </vt:variant>
      <vt:variant>
        <vt:lpwstr>http://www.univalle.edu/publicaciones/brujula/brujula6/pag14.htm</vt:lpwstr>
      </vt:variant>
      <vt:variant>
        <vt:lpwstr>empezar</vt:lpwstr>
      </vt:variant>
      <vt:variant>
        <vt:i4>4718615</vt:i4>
      </vt:variant>
      <vt:variant>
        <vt:i4>18</vt:i4>
      </vt:variant>
      <vt:variant>
        <vt:i4>0</vt:i4>
      </vt:variant>
      <vt:variant>
        <vt:i4>5</vt:i4>
      </vt:variant>
      <vt:variant>
        <vt:lpwstr>http://www.banrepcultural.org/blaavirtual/economia/industrilatina/128.htm</vt:lpwstr>
      </vt:variant>
      <vt:variant>
        <vt:lpwstr/>
      </vt:variant>
      <vt:variant>
        <vt:i4>1048579</vt:i4>
      </vt:variant>
      <vt:variant>
        <vt:i4>15</vt:i4>
      </vt:variant>
      <vt:variant>
        <vt:i4>0</vt:i4>
      </vt:variant>
      <vt:variant>
        <vt:i4>5</vt:i4>
      </vt:variant>
      <vt:variant>
        <vt:lpwstr>http://www.bdp.org.ar/facultad/catedras/cp/econtres/compet-costo-laboral.pdf</vt:lpwstr>
      </vt:variant>
      <vt:variant>
        <vt:lpwstr/>
      </vt:variant>
      <vt:variant>
        <vt:i4>14352466</vt:i4>
      </vt:variant>
      <vt:variant>
        <vt:i4>12</vt:i4>
      </vt:variant>
      <vt:variant>
        <vt:i4>0</vt:i4>
      </vt:variant>
      <vt:variant>
        <vt:i4>5</vt:i4>
      </vt:variant>
      <vt:variant>
        <vt:lpwstr>http://search.conduit.com/results.aspx?q=competitividad+via+costo+de+produccióm&amp;meta=all&amp;chl=es&amp;gl=co&amp;selfseardh</vt:lpwstr>
      </vt:variant>
      <vt:variant>
        <vt:lpwstr/>
      </vt:variant>
      <vt:variant>
        <vt:i4>15597590</vt:i4>
      </vt:variant>
      <vt:variant>
        <vt:i4>9</vt:i4>
      </vt:variant>
      <vt:variant>
        <vt:i4>0</vt:i4>
      </vt:variant>
      <vt:variant>
        <vt:i4>5</vt:i4>
      </vt:variant>
      <vt:variant>
        <vt:lpwstr>http://www.lalibreriadelau.com/libros-de-admistración-ca26_93/libro-competitividad-y-responsabilidad-social-de-pymes-bc</vt:lpwstr>
      </vt:variant>
      <vt:variant>
        <vt:lpwstr/>
      </vt:variant>
      <vt:variant>
        <vt:i4>2818155</vt:i4>
      </vt:variant>
      <vt:variant>
        <vt:i4>6</vt:i4>
      </vt:variant>
      <vt:variant>
        <vt:i4>0</vt:i4>
      </vt:variant>
      <vt:variant>
        <vt:i4>5</vt:i4>
      </vt:variant>
      <vt:variant>
        <vt:lpwstr>http://www.degerncia.com/articulo/lacompetitividad-de-la-pyme-enlospaises-en-desarrollo</vt:lpwstr>
      </vt:variant>
      <vt:variant>
        <vt:lpwstr/>
      </vt:variant>
      <vt:variant>
        <vt:i4>3801135</vt:i4>
      </vt:variant>
      <vt:variant>
        <vt:i4>3</vt:i4>
      </vt:variant>
      <vt:variant>
        <vt:i4>0</vt:i4>
      </vt:variant>
      <vt:variant>
        <vt:i4>5</vt:i4>
      </vt:variant>
      <vt:variant>
        <vt:lpwstr>http://www.gestiopolis.com/canales5/emp/pymecompet.htm</vt:lpwstr>
      </vt:variant>
      <vt:variant>
        <vt:lpwstr/>
      </vt:variant>
      <vt:variant>
        <vt:i4>327763</vt:i4>
      </vt:variant>
      <vt:variant>
        <vt:i4>0</vt:i4>
      </vt:variant>
      <vt:variant>
        <vt:i4>0</vt:i4>
      </vt:variant>
      <vt:variant>
        <vt:i4>5</vt:i4>
      </vt:variant>
      <vt:variant>
        <vt:lpwstr>http://www.monografias.com/trabajo15/competivividad-pymes/competitividad-pymes.shtml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 Arango</dc:creator>
  <cp:lastModifiedBy>CARLOS CORDOBA</cp:lastModifiedBy>
  <cp:revision>2</cp:revision>
  <dcterms:created xsi:type="dcterms:W3CDTF">2014-03-24T14:02:00Z</dcterms:created>
  <dcterms:modified xsi:type="dcterms:W3CDTF">2014-03-24T14:02:00Z</dcterms:modified>
</cp:coreProperties>
</file>